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行政管理原理与概论 与大纲总结attilax总结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企业行政管理理论与实务.docx</w:t>
      </w:r>
      <w:r>
        <w:tab/>
      </w:r>
      <w:r>
        <w:fldChar w:fldCharType="begin"/>
      </w:r>
      <w:r>
        <w:instrText xml:space="preserve"> PAGEREF _Toc23986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企业行政管理</w:t>
      </w:r>
      <w:r>
        <w:tab/>
      </w:r>
      <w:r>
        <w:fldChar w:fldCharType="begin"/>
      </w:r>
      <w:r>
        <w:instrText xml:space="preserve"> PAGEREF _Toc30782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t>《行政管理学》（第五版）序</w:t>
      </w:r>
      <w:r>
        <w:tab/>
      </w:r>
      <w:r>
        <w:fldChar w:fldCharType="begin"/>
      </w:r>
      <w:r>
        <w:instrText xml:space="preserve"> PAGEREF _Toc16974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《行政管理学（公共管理系列教材）》(曹现强)【简介_书评_在线阅读】 - 当当图书.html</w:t>
      </w:r>
      <w:r>
        <w:tab/>
      </w:r>
      <w:r>
        <w:fldChar w:fldCharType="begin"/>
      </w:r>
      <w:r>
        <w:instrText xml:space="preserve"> PAGEREF _Toc305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23986"/>
      <w:r>
        <w:rPr>
          <w:rFonts w:hint="eastAsia"/>
          <w:lang w:val="en-US" w:eastAsia="zh-CN"/>
        </w:rPr>
        <w:t>企业行政管理理论与实务.docx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3: 第1章绪论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16: 第2章企业的组织设计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39: 第3章 企业制度建设与管理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56: 第4章 企业文书与档案管理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78: 第5章 企业日常办公事务管理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106: 第6章企业后勤事务管理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133: 第7章企业公共关系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152: 第8章企业文化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0782"/>
      <w:r>
        <w:rPr>
          <w:rFonts w:hint="eastAsia"/>
          <w:lang w:val="en-US" w:eastAsia="zh-CN"/>
        </w:rPr>
        <w:t>企业行政管理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256: 模块一  认识企业行政管理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267: 模块二  企业行政事务管理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283: 模块三  企业会务管理（关于会议管理的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321: 模块四  企业公共关系管理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330: 模块五　企业</w:t>
      </w:r>
      <w:bookmarkStart w:id="2" w:name="OLE_LINK13"/>
      <w:r>
        <w:rPr>
          <w:rFonts w:hint="eastAsia"/>
          <w:lang w:val="en-US" w:eastAsia="zh-CN"/>
        </w:rPr>
        <w:t>文化管理</w:t>
      </w:r>
    </w:p>
    <w:bookmarkEnd w:id="2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331: 模块六　企业</w:t>
      </w:r>
      <w:bookmarkStart w:id="3" w:name="OLE_LINK12"/>
      <w:r>
        <w:rPr>
          <w:rFonts w:hint="eastAsia"/>
          <w:lang w:val="en-US" w:eastAsia="zh-CN"/>
        </w:rPr>
        <w:t>人力资源管理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332: 模块七　企业</w:t>
      </w:r>
      <w:bookmarkStart w:id="4" w:name="OLE_LINK14"/>
      <w:r>
        <w:rPr>
          <w:rFonts w:hint="eastAsia"/>
          <w:lang w:val="en-US" w:eastAsia="zh-CN"/>
        </w:rPr>
        <w:t>安全管理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模块二  企业行政事务管理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第一节  办公室</w:t>
      </w:r>
      <w:bookmarkStart w:id="5" w:name="OLE_LINK11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事务管理</w:t>
      </w:r>
      <w:bookmarkEnd w:id="5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第二节  企业文书管理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第三节  企业</w:t>
      </w:r>
      <w:bookmarkStart w:id="6" w:name="OLE_LINK10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档案管理</w:t>
      </w:r>
      <w:bookmarkEnd w:id="6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7" w:name="_Toc16974"/>
      <w:r>
        <w:t>《行政管理学》（第五版）序</w:t>
      </w:r>
      <w:bookmarkEnd w:id="7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导论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第二章 行政环境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第三章 行政职能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第四章 行政组织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第五章 行政领导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第六章 人事行政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第七章 公共</w:t>
      </w:r>
      <w:bookmarkStart w:id="8" w:name="OLE_LINK9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预算</w:t>
      </w:r>
      <w:bookmarkEnd w:id="8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第八章 行政信息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第九章 政策过程与政策分析方法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第十章 政府公共关系与行政沟通、行政协调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第十一章 行政伦理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第十二章 行政</w:t>
      </w:r>
      <w:bookmarkStart w:id="9" w:name="OLE_LINK8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法治</w:t>
      </w:r>
      <w:bookmarkEnd w:id="9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第十三章 行政监督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第十四章 公共危机管理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第十五章 办公室管理与</w:t>
      </w:r>
      <w:bookmarkStart w:id="10" w:name="OLE_LINK7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后勤管理</w:t>
      </w:r>
      <w:bookmarkEnd w:id="10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第十六章 政府绩效管理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第十七章 行政改革与发展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8" w:name="_GoBack"/>
      <w:bookmarkEnd w:id="18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1" w:name="_Toc305"/>
      <w:r>
        <w:rPr>
          <w:rFonts w:hint="eastAsia"/>
          <w:lang w:val="en-US" w:eastAsia="zh-CN"/>
        </w:rPr>
        <w:t>《行政管理学（公共管理系列教材）》(曹现强)【简介_书评_在线阅读】 - 当当图书.html</w:t>
      </w:r>
      <w:bookmarkEnd w:id="11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第1章 概论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第2章 行政管理理论的变迁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第3章 行政职能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第4章 行政权力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第5章 行政领导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第6章 行政组织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第7章 </w:t>
      </w:r>
      <w:bookmarkStart w:id="12" w:name="OLE_LINK1"/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人事</w:t>
      </w:r>
      <w:bookmarkEnd w:id="12"/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行政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第8章 行政</w:t>
      </w:r>
      <w:bookmarkStart w:id="13" w:name="OLE_LINK2"/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决策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第9章 行政机关管理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第10章 </w:t>
      </w:r>
      <w:bookmarkStart w:id="14" w:name="OLE_LINK3"/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财务</w:t>
      </w:r>
      <w:bookmarkEnd w:id="14"/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行政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第11章 电子政务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第12章 行政</w:t>
      </w:r>
      <w:bookmarkStart w:id="15" w:name="OLE_LINK4"/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绩效</w:t>
      </w:r>
      <w:bookmarkEnd w:id="15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第13章 </w:t>
      </w:r>
      <w:bookmarkStart w:id="16" w:name="OLE_LINK5"/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法制</w:t>
      </w:r>
      <w:bookmarkEnd w:id="16"/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行政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第14章 行政伦理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第15章 行政</w:t>
      </w:r>
      <w:bookmarkStart w:id="17" w:name="OLE_LINK6"/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改革</w:t>
      </w:r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5C091"/>
    <w:multiLevelType w:val="multilevel"/>
    <w:tmpl w:val="5805C09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05C567"/>
    <w:multiLevelType w:val="singleLevel"/>
    <w:tmpl w:val="5805C567"/>
    <w:lvl w:ilvl="0" w:tentative="0">
      <w:start w:val="1"/>
      <w:numFmt w:val="chineseCounting"/>
      <w:suff w:val="nothing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5722C"/>
    <w:rsid w:val="006F0003"/>
    <w:rsid w:val="01222210"/>
    <w:rsid w:val="02385FDD"/>
    <w:rsid w:val="02AF6685"/>
    <w:rsid w:val="02DE0892"/>
    <w:rsid w:val="037F019B"/>
    <w:rsid w:val="04246B24"/>
    <w:rsid w:val="04711F26"/>
    <w:rsid w:val="06592AA7"/>
    <w:rsid w:val="07D21766"/>
    <w:rsid w:val="08C92C36"/>
    <w:rsid w:val="0999200F"/>
    <w:rsid w:val="09B33B29"/>
    <w:rsid w:val="0A901B9C"/>
    <w:rsid w:val="0AFD014C"/>
    <w:rsid w:val="0BE10E2D"/>
    <w:rsid w:val="0C3A3363"/>
    <w:rsid w:val="0CD24809"/>
    <w:rsid w:val="0CE3661F"/>
    <w:rsid w:val="0D620139"/>
    <w:rsid w:val="10871434"/>
    <w:rsid w:val="110173E0"/>
    <w:rsid w:val="12F4508D"/>
    <w:rsid w:val="147C2E69"/>
    <w:rsid w:val="1515657A"/>
    <w:rsid w:val="164C77BE"/>
    <w:rsid w:val="18A5722C"/>
    <w:rsid w:val="19F36EFB"/>
    <w:rsid w:val="1A241DB3"/>
    <w:rsid w:val="1B9E331E"/>
    <w:rsid w:val="1BC941BE"/>
    <w:rsid w:val="1C424DA6"/>
    <w:rsid w:val="1D4051C7"/>
    <w:rsid w:val="1E564D9F"/>
    <w:rsid w:val="1E671E1C"/>
    <w:rsid w:val="1E9A0B4C"/>
    <w:rsid w:val="1F264161"/>
    <w:rsid w:val="1FCF16CD"/>
    <w:rsid w:val="20007861"/>
    <w:rsid w:val="20A866FA"/>
    <w:rsid w:val="216D3337"/>
    <w:rsid w:val="21B344FF"/>
    <w:rsid w:val="221B32BC"/>
    <w:rsid w:val="22A71B03"/>
    <w:rsid w:val="22BD2533"/>
    <w:rsid w:val="22FF474B"/>
    <w:rsid w:val="2480446F"/>
    <w:rsid w:val="25291EAD"/>
    <w:rsid w:val="25F36AF4"/>
    <w:rsid w:val="25F717B6"/>
    <w:rsid w:val="2639036D"/>
    <w:rsid w:val="27510E4B"/>
    <w:rsid w:val="285C6A1A"/>
    <w:rsid w:val="293A2925"/>
    <w:rsid w:val="29820F41"/>
    <w:rsid w:val="29BE0D38"/>
    <w:rsid w:val="2A721A71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533524"/>
    <w:rsid w:val="34686F85"/>
    <w:rsid w:val="35581C33"/>
    <w:rsid w:val="361C0964"/>
    <w:rsid w:val="362B19AF"/>
    <w:rsid w:val="36C13BDB"/>
    <w:rsid w:val="36CD0722"/>
    <w:rsid w:val="388A7A23"/>
    <w:rsid w:val="38DD535A"/>
    <w:rsid w:val="3A3B1606"/>
    <w:rsid w:val="3B5F5E03"/>
    <w:rsid w:val="3CCC27DD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5F1074A"/>
    <w:rsid w:val="47291BAE"/>
    <w:rsid w:val="47D03764"/>
    <w:rsid w:val="48A5539D"/>
    <w:rsid w:val="48D84FBA"/>
    <w:rsid w:val="4C447FAD"/>
    <w:rsid w:val="4CDE6727"/>
    <w:rsid w:val="4D4756F3"/>
    <w:rsid w:val="4DFD62B4"/>
    <w:rsid w:val="4E150092"/>
    <w:rsid w:val="4F684D1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5565E0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2D5422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CC3743"/>
    <w:rsid w:val="6F4828F6"/>
    <w:rsid w:val="6FB11E13"/>
    <w:rsid w:val="73CA6ABA"/>
    <w:rsid w:val="73F30A7E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9744455"/>
    <w:rsid w:val="7A515056"/>
    <w:rsid w:val="7A8B2DF2"/>
    <w:rsid w:val="7ABD6006"/>
    <w:rsid w:val="7B9B0D9A"/>
    <w:rsid w:val="7C0B0E18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2016-10-18T05:37:00Z</dcterms:created>
  <dc:creator>Administrator</dc:creator>
  <cp:lastModifiedBy>Administrator</cp:lastModifiedBy>
  <dcterms:modified xsi:type="dcterms:W3CDTF">2017-08-26T20:11:20Z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