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1"/>
      <w:r>
        <w:rPr>
          <w:rFonts w:hint="eastAsia"/>
          <w:lang w:val="en-US" w:eastAsia="zh-CN"/>
        </w:rPr>
        <w:t>Atitit 软件项目非法模块与功能的管理与  监狱管理的对比 原理与概论attilax总结</w:t>
      </w:r>
      <w:bookmarkEnd w:id="0"/>
    </w:p>
    <w:p>
      <w:pPr>
        <w:rPr>
          <w:rFonts w:hint="eastAsia"/>
          <w:lang w:val="en-US" w:eastAsia="zh-CN"/>
        </w:rPr>
      </w:pPr>
    </w:p>
    <w:p>
      <w:pPr>
        <w:rPr>
          <w:rFonts w:hint="eastAsia"/>
          <w:lang w:val="en-US" w:eastAsia="zh-CN"/>
        </w:rPr>
      </w:pPr>
      <w:r>
        <w:rPr>
          <w:rFonts w:hint="eastAsia"/>
          <w:lang w:val="en-US" w:eastAsia="zh-CN"/>
        </w:rPr>
        <w:t>软件项目中的非法模块非法功能非法分子与人类中的非法分子很是相似，必须要建议不同的的约束管理标准化。..</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软件项目中的不良代码类 就是软件社会中的坏人，有必要建立必要的隔离制度。。防止坏蛋扩散传播。。</w:t>
      </w:r>
    </w:p>
    <w:p>
      <w:pPr>
        <w:rPr>
          <w:rFonts w:hint="eastAsia"/>
          <w:lang w:val="en-US" w:eastAsia="zh-CN"/>
        </w:rPr>
      </w:pPr>
    </w:p>
    <w:p>
      <w:pPr>
        <w:rPr>
          <w:rFonts w:hint="eastAsia"/>
          <w:lang w:val="en-US" w:eastAsia="zh-CN"/>
        </w:rPr>
      </w:pPr>
      <w:r>
        <w:rPr>
          <w:rFonts w:hint="eastAsia"/>
          <w:lang w:val="en-US" w:eastAsia="zh-CN"/>
        </w:rPr>
        <w:t>主要讲了这个约束机制的建立与维护制度</w:t>
      </w:r>
    </w:p>
    <w:p>
      <w:pPr>
        <w:rPr>
          <w:rFonts w:hint="eastAsia"/>
          <w:lang w:val="en-US" w:eastAsia="zh-CN"/>
        </w:rPr>
      </w:pPr>
    </w:p>
    <w:p>
      <w:pPr>
        <w:pStyle w:val="2"/>
        <w:rPr>
          <w:rFonts w:hint="eastAsia" w:ascii="Hiragino Sans GB" w:hAnsi="Hiragino Sans GB" w:eastAsia="宋体" w:cs="Hiragino Sans GB"/>
          <w:b w:val="0"/>
          <w:i w:val="0"/>
          <w:caps w:val="0"/>
          <w:color w:val="656565"/>
          <w:spacing w:val="0"/>
          <w:sz w:val="21"/>
          <w:szCs w:val="21"/>
          <w:shd w:val="clear" w:fill="FFFFFF"/>
          <w:lang w:val="en-US" w:eastAsia="zh-CN"/>
        </w:rPr>
      </w:pPr>
      <w:r>
        <w:rPr>
          <w:rFonts w:ascii="Hiragino Sans GB" w:hAnsi="Hiragino Sans GB" w:eastAsia="Hiragino Sans GB" w:cs="Hiragino Sans GB"/>
          <w:b w:val="0"/>
          <w:i w:val="0"/>
          <w:caps w:val="0"/>
          <w:color w:val="656565"/>
          <w:spacing w:val="0"/>
          <w:sz w:val="21"/>
          <w:szCs w:val="21"/>
          <w:shd w:val="clear" w:fill="FFFFFF"/>
        </w:rPr>
        <w:t>理性管理——理念决定未来</w:t>
      </w:r>
      <w:r>
        <w:rPr>
          <w:rFonts w:hint="eastAsia" w:ascii="Hiragino Sans GB" w:hAnsi="Hiragino Sans GB" w:eastAsia="宋体" w:cs="Hiragino Sans GB"/>
          <w:b w:val="0"/>
          <w:i w:val="0"/>
          <w:caps w:val="0"/>
          <w:color w:val="656565"/>
          <w:spacing w:val="0"/>
          <w:sz w:val="21"/>
          <w:szCs w:val="21"/>
          <w:shd w:val="clear" w:fill="FFFFFF"/>
          <w:lang w:val="en-US" w:eastAsia="zh-CN"/>
        </w:rPr>
        <w:t>(</w:t>
      </w:r>
    </w:p>
    <w:p>
      <w:pPr>
        <w:rPr>
          <w:rFonts w:hint="eastAsia" w:ascii="Hiragino Sans GB" w:hAnsi="Hiragino Sans GB" w:eastAsia="宋体" w:cs="Hiragino Sans GB"/>
          <w:b w:val="0"/>
          <w:i w:val="0"/>
          <w:caps w:val="0"/>
          <w:color w:val="656565"/>
          <w:spacing w:val="0"/>
          <w:sz w:val="21"/>
          <w:szCs w:val="21"/>
          <w:shd w:val="clear" w:fill="FFFFFF"/>
          <w:lang w:eastAsia="zh-CN"/>
        </w:rPr>
      </w:pPr>
      <w:r>
        <w:rPr>
          <w:rFonts w:hint="default" w:ascii="Hiragino Sans GB" w:hAnsi="Hiragino Sans GB" w:eastAsia="Hiragino Sans GB" w:cs="Hiragino Sans GB"/>
          <w:b w:val="0"/>
          <w:i w:val="0"/>
          <w:caps w:val="0"/>
          <w:color w:val="656565"/>
          <w:spacing w:val="0"/>
          <w:sz w:val="21"/>
          <w:szCs w:val="21"/>
          <w:shd w:val="clear" w:fill="FFFFFF"/>
        </w:rPr>
        <w:t>理性管理</w:t>
      </w:r>
      <w:r>
        <w:rPr>
          <w:rFonts w:hint="eastAsia" w:ascii="Hiragino Sans GB" w:hAnsi="Hiragino Sans GB" w:eastAsia="宋体" w:cs="Hiragino Sans GB"/>
          <w:b w:val="0"/>
          <w:i w:val="0"/>
          <w:caps w:val="0"/>
          <w:color w:val="656565"/>
          <w:spacing w:val="0"/>
          <w:sz w:val="21"/>
          <w:szCs w:val="21"/>
          <w:shd w:val="clear" w:fill="FFFFFF"/>
          <w:lang w:eastAsia="zh-CN"/>
        </w:rPr>
        <w:t>是约束管理的理念</w:t>
      </w:r>
    </w:p>
    <w:p>
      <w:pPr>
        <w:rPr>
          <w:rFonts w:hint="default" w:ascii="Hiragino Sans GB" w:hAnsi="Hiragino Sans GB" w:eastAsia="Hiragino Sans GB" w:cs="Hiragino Sans GB"/>
          <w:b w:val="0"/>
          <w:i w:val="0"/>
          <w:caps w:val="0"/>
          <w:color w:val="656565"/>
          <w:spacing w:val="0"/>
          <w:sz w:val="21"/>
          <w:szCs w:val="21"/>
          <w:shd w:val="clear" w:fill="FFFFFF"/>
        </w:rPr>
      </w:pPr>
      <w:r>
        <w:rPr>
          <w:rFonts w:hint="eastAsia" w:ascii="Hiragino Sans GB" w:hAnsi="Hiragino Sans GB" w:eastAsia="宋体" w:cs="Hiragino Sans GB"/>
          <w:b w:val="0"/>
          <w:i w:val="0"/>
          <w:caps w:val="0"/>
          <w:color w:val="656565"/>
          <w:spacing w:val="0"/>
          <w:sz w:val="21"/>
          <w:szCs w:val="21"/>
          <w:shd w:val="clear" w:fill="FFFFFF"/>
          <w:lang w:eastAsia="zh-CN"/>
        </w:rPr>
        <w:t>制度化规范化是</w:t>
      </w:r>
      <w:r>
        <w:rPr>
          <w:rFonts w:hint="default" w:ascii="Hiragino Sans GB" w:hAnsi="Hiragino Sans GB" w:eastAsia="Hiragino Sans GB" w:cs="Hiragino Sans GB"/>
          <w:b w:val="0"/>
          <w:i w:val="0"/>
          <w:caps w:val="0"/>
          <w:color w:val="656565"/>
          <w:spacing w:val="0"/>
          <w:sz w:val="21"/>
          <w:szCs w:val="21"/>
          <w:shd w:val="clear" w:fill="FFFFFF"/>
        </w:rPr>
        <w:t>基本框架</w:t>
      </w:r>
    </w:p>
    <w:p>
      <w:pPr>
        <w:pStyle w:val="2"/>
        <w:rPr>
          <w:rFonts w:hint="eastAsia"/>
          <w:lang w:val="en-US" w:eastAsia="zh-CN"/>
        </w:rPr>
      </w:pPr>
      <w:r>
        <w:rPr>
          <w:rFonts w:hint="eastAsia" w:ascii="Hiragino Sans GB" w:hAnsi="Hiragino Sans GB" w:eastAsia="宋体" w:cs="Hiragino Sans GB"/>
          <w:b w:val="0"/>
          <w:i w:val="0"/>
          <w:caps w:val="0"/>
          <w:color w:val="656565"/>
          <w:spacing w:val="0"/>
          <w:sz w:val="21"/>
          <w:szCs w:val="21"/>
          <w:shd w:val="clear" w:fill="FFFFFF"/>
          <w:lang w:eastAsia="zh-CN"/>
        </w:rPr>
        <w:t>方向决定成败</w:t>
      </w:r>
      <w:r>
        <w:rPr>
          <w:rFonts w:hint="eastAsia" w:ascii="Hiragino Sans GB" w:hAnsi="Hiragino Sans GB" w:cs="Hiragino Sans GB"/>
          <w:b w:val="0"/>
          <w:i w:val="0"/>
          <w:caps w:val="0"/>
          <w:color w:val="656565"/>
          <w:spacing w:val="0"/>
          <w:sz w:val="21"/>
          <w:szCs w:val="21"/>
          <w:shd w:val="clear" w:fill="FFFFFF"/>
          <w:lang w:val="en-US" w:eastAsia="zh-CN"/>
        </w:rPr>
        <w:t xml:space="preserve"> 大局观管理</w:t>
      </w:r>
    </w:p>
    <w:p>
      <w:pPr>
        <w:pStyle w:val="2"/>
        <w:rPr>
          <w:rFonts w:hint="eastAsia"/>
          <w:lang w:val="en-US" w:eastAsia="zh-CN"/>
        </w:rPr>
      </w:pPr>
      <w:r>
        <w:rPr>
          <w:rFonts w:hint="eastAsia"/>
          <w:lang w:val="en-US" w:eastAsia="zh-CN"/>
        </w:rPr>
        <w:t>依法管理（依靠spec管理，接口技术就是软件中的规范）</w:t>
      </w:r>
    </w:p>
    <w:p>
      <w:pPr>
        <w:pStyle w:val="2"/>
        <w:rPr>
          <w:rFonts w:hint="eastAsia"/>
          <w:lang w:val="en-US" w:eastAsia="zh-CN"/>
        </w:rPr>
      </w:pPr>
      <w:r>
        <w:rPr>
          <w:rFonts w:hint="eastAsia" w:ascii="Hiragino Sans GB" w:hAnsi="Hiragino Sans GB" w:cs="Hiragino Sans GB"/>
          <w:b w:val="0"/>
          <w:i w:val="0"/>
          <w:caps w:val="0"/>
          <w:color w:val="656565"/>
          <w:spacing w:val="0"/>
          <w:sz w:val="21"/>
          <w:szCs w:val="21"/>
          <w:shd w:val="clear" w:fill="FFFFFF"/>
          <w:lang w:val="en-US" w:eastAsia="zh-CN"/>
        </w:rPr>
        <w:t>自适应管理</w:t>
      </w:r>
    </w:p>
    <w:p>
      <w:pPr>
        <w:pStyle w:val="2"/>
        <w:rPr>
          <w:rFonts w:hint="eastAsia"/>
          <w:lang w:val="en-US" w:eastAsia="zh-CN"/>
        </w:rPr>
      </w:pPr>
      <w:r>
        <w:rPr>
          <w:rFonts w:hint="eastAsia"/>
          <w:lang w:eastAsia="zh-CN"/>
        </w:rPr>
        <w:t>后期工具链管理（相当于自身内务管理）</w:t>
      </w:r>
    </w:p>
    <w:p>
      <w:pPr>
        <w:pStyle w:val="2"/>
        <w:rPr>
          <w:rFonts w:hint="eastAsia"/>
          <w:lang w:val="en-US" w:eastAsia="zh-CN"/>
        </w:rPr>
      </w:pPr>
      <w:r>
        <w:rPr>
          <w:rFonts w:hint="eastAsia"/>
          <w:lang w:eastAsia="zh-CN"/>
        </w:rPr>
        <w:t>自我改造与重构</w:t>
      </w:r>
    </w:p>
    <w:p>
      <w:pPr>
        <w:pStyle w:val="2"/>
        <w:rPr>
          <w:rFonts w:hint="eastAsia"/>
          <w:lang w:val="en-US" w:eastAsia="zh-CN"/>
        </w:rPr>
      </w:pPr>
      <w:r>
        <w:rPr>
          <w:rFonts w:hint="default" w:ascii="Hiragino Sans GB" w:hAnsi="Hiragino Sans GB" w:eastAsia="Hiragino Sans GB" w:cs="Hiragino Sans GB"/>
          <w:b w:val="0"/>
          <w:i w:val="0"/>
          <w:caps w:val="0"/>
          <w:color w:val="656565"/>
          <w:spacing w:val="0"/>
          <w:sz w:val="21"/>
          <w:szCs w:val="21"/>
          <w:shd w:val="clear" w:fill="FFFFFF"/>
        </w:rPr>
        <w:t>创新管理——活力决定发展</w:t>
      </w:r>
    </w:p>
    <w:p>
      <w:pPr>
        <w:rPr>
          <w:rFonts w:hint="eastAsia"/>
          <w:lang w:val="en-US" w:eastAsia="zh-CN"/>
        </w:rPr>
      </w:pPr>
    </w:p>
    <w:p>
      <w:pPr>
        <w:rPr>
          <w:rFonts w:hint="eastAsia"/>
          <w:lang w:val="en-US" w:eastAsia="zh-CN"/>
        </w:rPr>
      </w:pPr>
      <w:r>
        <w:rPr>
          <w:rFonts w:hint="eastAsia"/>
          <w:lang w:val="en-US" w:eastAsia="zh-CN"/>
        </w:rPr>
        <w:t>参考资料</w:t>
      </w:r>
    </w:p>
    <w:p>
      <w:pPr>
        <w:pStyle w:val="3"/>
        <w:rPr>
          <w:rFonts w:hint="eastAsia"/>
          <w:lang w:val="en-US" w:eastAsia="zh-CN"/>
        </w:rPr>
      </w:pPr>
      <w:r>
        <w:rPr>
          <w:rFonts w:hint="eastAsia"/>
          <w:lang w:val="en-US" w:eastAsia="zh-CN"/>
        </w:rPr>
        <w:t xml:space="preserve">《监狱管理》(王正清 著)【简介_书评_在线阅读】 - </w:t>
      </w:r>
    </w:p>
    <w:p>
      <w:pPr>
        <w:numPr>
          <w:ilvl w:val="0"/>
          <w:numId w:val="2"/>
        </w:numPr>
        <w:rPr>
          <w:rFonts w:hint="default" w:ascii="Hiragino Sans GB" w:hAnsi="Hiragino Sans GB" w:eastAsia="Hiragino Sans GB" w:cs="Hiragino Sans GB"/>
          <w:b w:val="0"/>
          <w:i w:val="0"/>
          <w:caps w:val="0"/>
          <w:color w:val="656565"/>
          <w:spacing w:val="0"/>
          <w:sz w:val="21"/>
          <w:szCs w:val="21"/>
          <w:shd w:val="clear" w:fill="FFFFFF"/>
          <w:lang w:val="en-US"/>
        </w:rPr>
      </w:pPr>
      <w:r>
        <w:rPr>
          <w:rFonts w:ascii="Hiragino Sans GB" w:hAnsi="Hiragino Sans GB" w:eastAsia="Hiragino Sans GB" w:cs="Hiragino Sans GB"/>
          <w:b w:val="0"/>
          <w:i w:val="0"/>
          <w:caps w:val="0"/>
          <w:color w:val="656565"/>
          <w:spacing w:val="0"/>
          <w:sz w:val="21"/>
          <w:szCs w:val="21"/>
          <w:shd w:val="clear" w:fill="FFFFFF"/>
        </w:rPr>
        <w:t xml:space="preserve">  </w:t>
      </w:r>
      <w:bookmarkStart w:id="1" w:name="OLE_LINK2"/>
      <w:r>
        <w:rPr>
          <w:rFonts w:ascii="Hiragino Sans GB" w:hAnsi="Hiragino Sans GB" w:eastAsia="Hiragino Sans GB" w:cs="Hiragino Sans GB"/>
          <w:b w:val="0"/>
          <w:i w:val="0"/>
          <w:caps w:val="0"/>
          <w:color w:val="656565"/>
          <w:spacing w:val="0"/>
          <w:sz w:val="21"/>
          <w:szCs w:val="21"/>
          <w:shd w:val="clear" w:fill="FFFFFF"/>
        </w:rPr>
        <w:t>理性管理——理念决定未来</w:t>
      </w:r>
      <w:r>
        <w:rPr>
          <w:rFonts w:hint="default" w:ascii="Hiragino Sans GB" w:hAnsi="Hiragino Sans GB" w:eastAsia="Hiragino Sans GB" w:cs="Hiragino Sans GB"/>
          <w:b w:val="0"/>
          <w:i w:val="0"/>
          <w:caps w:val="0"/>
          <w:color w:val="656565"/>
          <w:spacing w:val="0"/>
          <w:sz w:val="21"/>
          <w:szCs w:val="21"/>
          <w:shd w:val="clear" w:fill="FFFFFF"/>
        </w:rPr>
        <w:br w:type="textWrapping"/>
      </w:r>
      <w:bookmarkEnd w:id="1"/>
      <w:r>
        <w:rPr>
          <w:rFonts w:hint="default" w:ascii="Hiragino Sans GB" w:hAnsi="Hiragino Sans GB" w:eastAsia="Hiragino Sans GB" w:cs="Hiragino Sans GB"/>
          <w:b w:val="0"/>
          <w:i w:val="0"/>
          <w:caps w:val="0"/>
          <w:color w:val="656565"/>
          <w:spacing w:val="0"/>
          <w:sz w:val="21"/>
          <w:szCs w:val="21"/>
          <w:shd w:val="clear" w:fill="FFFFFF"/>
        </w:rPr>
        <w:t>  一、</w:t>
      </w:r>
      <w:bookmarkStart w:id="2" w:name="OLE_LINK3"/>
      <w:r>
        <w:rPr>
          <w:rFonts w:hint="default" w:ascii="Hiragino Sans GB" w:hAnsi="Hiragino Sans GB" w:eastAsia="Hiragino Sans GB" w:cs="Hiragino Sans GB"/>
          <w:b w:val="0"/>
          <w:i w:val="0"/>
          <w:caps w:val="0"/>
          <w:color w:val="656565"/>
          <w:spacing w:val="0"/>
          <w:sz w:val="21"/>
          <w:szCs w:val="21"/>
          <w:shd w:val="clear" w:fill="FFFFFF"/>
        </w:rPr>
        <w:t>理性管理</w:t>
      </w:r>
      <w:bookmarkEnd w:id="2"/>
      <w:r>
        <w:rPr>
          <w:rFonts w:hint="default" w:ascii="Hiragino Sans GB" w:hAnsi="Hiragino Sans GB" w:eastAsia="Hiragino Sans GB" w:cs="Hiragino Sans GB"/>
          <w:b w:val="0"/>
          <w:i w:val="0"/>
          <w:caps w:val="0"/>
          <w:color w:val="656565"/>
          <w:spacing w:val="0"/>
          <w:sz w:val="21"/>
          <w:szCs w:val="21"/>
          <w:shd w:val="clear" w:fill="FFFFFF"/>
        </w:rPr>
        <w:t>是现代监狱的重要标志</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二、科学——监狱理性管理的基本路径</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三、法治——监狱理性管理的</w:t>
      </w:r>
      <w:bookmarkStart w:id="3" w:name="OLE_LINK4"/>
      <w:r>
        <w:rPr>
          <w:rFonts w:hint="default" w:ascii="Hiragino Sans GB" w:hAnsi="Hiragino Sans GB" w:eastAsia="Hiragino Sans GB" w:cs="Hiragino Sans GB"/>
          <w:b w:val="0"/>
          <w:i w:val="0"/>
          <w:caps w:val="0"/>
          <w:color w:val="656565"/>
          <w:spacing w:val="0"/>
          <w:sz w:val="21"/>
          <w:szCs w:val="21"/>
          <w:shd w:val="clear" w:fill="FFFFFF"/>
        </w:rPr>
        <w:t>基本框架</w:t>
      </w:r>
      <w:bookmarkEnd w:id="3"/>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四、公平正义——监狱理性管理的基本取向</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五、人道、人权和人文——监狱理性管理的基本方向</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第二章  精确管理——目标决定行动</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一、监狱精确管理的内涵分析</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二、监狱精确管理的原则和方向</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三、监狱实施精确管理的必要性分析</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四、影响监狱精确管理技术应用的主要因素</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五、实施精确管理的路径分析</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xml:space="preserve">第三章  </w:t>
      </w:r>
      <w:bookmarkStart w:id="4" w:name="OLE_LINK5"/>
      <w:r>
        <w:rPr>
          <w:rFonts w:hint="default" w:ascii="Hiragino Sans GB" w:hAnsi="Hiragino Sans GB" w:eastAsia="Hiragino Sans GB" w:cs="Hiragino Sans GB"/>
          <w:b w:val="0"/>
          <w:i w:val="0"/>
          <w:caps w:val="0"/>
          <w:color w:val="656565"/>
          <w:spacing w:val="0"/>
          <w:sz w:val="21"/>
          <w:szCs w:val="21"/>
          <w:shd w:val="clear" w:fill="FFFFFF"/>
        </w:rPr>
        <w:t>细化管理</w:t>
      </w:r>
      <w:bookmarkEnd w:id="4"/>
      <w:r>
        <w:rPr>
          <w:rFonts w:hint="default" w:ascii="Hiragino Sans GB" w:hAnsi="Hiragino Sans GB" w:eastAsia="Hiragino Sans GB" w:cs="Hiragino Sans GB"/>
          <w:b w:val="0"/>
          <w:i w:val="0"/>
          <w:caps w:val="0"/>
          <w:color w:val="656565"/>
          <w:spacing w:val="0"/>
          <w:sz w:val="21"/>
          <w:szCs w:val="21"/>
          <w:shd w:val="clear" w:fill="FFFFFF"/>
        </w:rPr>
        <w:t>——细节决定成败</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一、监狱细化管理概述</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二、监狱细化管理的路径探析</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三、监狱管理的流程架构</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四、监狱细化管理的其他问题</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第四章  用心管理——态度决定一切</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eastAsia" w:ascii="Hiragino Sans GB" w:hAnsi="Hiragino Sans GB" w:eastAsia="宋体" w:cs="Hiragino Sans GB"/>
          <w:b w:val="0"/>
          <w:i w:val="0"/>
          <w:caps w:val="0"/>
          <w:color w:val="656565"/>
          <w:spacing w:val="0"/>
          <w:sz w:val="21"/>
          <w:szCs w:val="21"/>
          <w:shd w:val="clear" w:fill="FFFFFF"/>
          <w:lang w:val="en-US" w:eastAsia="zh-CN"/>
        </w:rPr>
        <w:t xml:space="preserve"> </w:t>
      </w:r>
      <w:r>
        <w:rPr>
          <w:rFonts w:hint="default" w:ascii="Hiragino Sans GB" w:hAnsi="Hiragino Sans GB" w:eastAsia="Hiragino Sans GB" w:cs="Hiragino Sans GB"/>
          <w:b w:val="0"/>
          <w:i w:val="0"/>
          <w:caps w:val="0"/>
          <w:color w:val="656565"/>
          <w:spacing w:val="0"/>
          <w:sz w:val="21"/>
          <w:szCs w:val="21"/>
          <w:shd w:val="clear" w:fill="FFFFFF"/>
        </w:rPr>
        <w:t>第五章  用情管理——和谐决定路径</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w:t>
      </w:r>
      <w:r>
        <w:rPr>
          <w:rFonts w:hint="eastAsia" w:ascii="Hiragino Sans GB" w:hAnsi="Hiragino Sans GB" w:eastAsia="宋体" w:cs="Hiragino Sans GB"/>
          <w:b w:val="0"/>
          <w:i w:val="0"/>
          <w:caps w:val="0"/>
          <w:color w:val="656565"/>
          <w:spacing w:val="0"/>
          <w:sz w:val="21"/>
          <w:szCs w:val="21"/>
          <w:shd w:val="clear" w:fill="FFFFFF"/>
          <w:lang w:val="en-US" w:eastAsia="zh-CN"/>
        </w:rPr>
        <w:t xml:space="preserve"> </w:t>
      </w:r>
      <w:r>
        <w:rPr>
          <w:rFonts w:hint="default" w:ascii="Hiragino Sans GB" w:hAnsi="Hiragino Sans GB" w:eastAsia="Hiragino Sans GB" w:cs="Hiragino Sans GB"/>
          <w:b w:val="0"/>
          <w:i w:val="0"/>
          <w:caps w:val="0"/>
          <w:color w:val="656565"/>
          <w:spacing w:val="0"/>
          <w:sz w:val="21"/>
          <w:szCs w:val="21"/>
          <w:shd w:val="clear" w:fill="FFFFFF"/>
        </w:rPr>
        <w:t>第六章  用能管理——素质决定高度</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一、以教育培训工作为平台，促进适才适能</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二、以职业化建设为保障，提升核心技能</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三、以能力素质建设为引领，科学选贤任能</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四、以学习型组织建设为助推，激发创新潜能</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第七章  用诚管理——责任决定动力</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w:t>
      </w:r>
      <w:r>
        <w:rPr>
          <w:rFonts w:hint="eastAsia" w:ascii="Hiragino Sans GB" w:hAnsi="Hiragino Sans GB" w:eastAsia="宋体" w:cs="Hiragino Sans GB"/>
          <w:b w:val="0"/>
          <w:i w:val="0"/>
          <w:caps w:val="0"/>
          <w:color w:val="656565"/>
          <w:spacing w:val="0"/>
          <w:sz w:val="21"/>
          <w:szCs w:val="21"/>
          <w:shd w:val="clear" w:fill="FFFFFF"/>
          <w:lang w:val="en-US" w:eastAsia="zh-CN"/>
        </w:rPr>
        <w:t xml:space="preserve"> </w:t>
      </w:r>
      <w:r>
        <w:rPr>
          <w:rFonts w:hint="default" w:ascii="Hiragino Sans GB" w:hAnsi="Hiragino Sans GB" w:eastAsia="Hiragino Sans GB" w:cs="Hiragino Sans GB"/>
          <w:b w:val="0"/>
          <w:i w:val="0"/>
          <w:caps w:val="0"/>
          <w:color w:val="656565"/>
          <w:spacing w:val="0"/>
          <w:sz w:val="21"/>
          <w:szCs w:val="21"/>
          <w:shd w:val="clear" w:fill="FFFFFF"/>
        </w:rPr>
        <w:t xml:space="preserve">第八章  </w:t>
      </w:r>
      <w:bookmarkStart w:id="5" w:name="OLE_LINK6"/>
      <w:r>
        <w:rPr>
          <w:rFonts w:hint="default" w:ascii="Hiragino Sans GB" w:hAnsi="Hiragino Sans GB" w:eastAsia="Hiragino Sans GB" w:cs="Hiragino Sans GB"/>
          <w:b w:val="0"/>
          <w:i w:val="0"/>
          <w:caps w:val="0"/>
          <w:color w:val="656565"/>
          <w:spacing w:val="0"/>
          <w:sz w:val="21"/>
          <w:szCs w:val="21"/>
          <w:shd w:val="clear" w:fill="FFFFFF"/>
        </w:rPr>
        <w:t>创新管理——活力决定发展</w:t>
      </w:r>
      <w:bookmarkEnd w:id="5"/>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xml:space="preserve">  </w:t>
      </w:r>
      <w:r>
        <w:rPr>
          <w:rFonts w:hint="eastAsia" w:ascii="Hiragino Sans GB" w:hAnsi="Hiragino Sans GB" w:eastAsia="宋体" w:cs="Hiragino Sans GB"/>
          <w:b w:val="0"/>
          <w:i w:val="0"/>
          <w:caps w:val="0"/>
          <w:color w:val="656565"/>
          <w:spacing w:val="0"/>
          <w:sz w:val="21"/>
          <w:szCs w:val="21"/>
          <w:shd w:val="clear" w:fill="FFFFFF"/>
          <w:lang w:val="en-US" w:eastAsia="zh-CN"/>
        </w:rPr>
        <w:t xml:space="preserve"> </w:t>
      </w:r>
    </w:p>
    <w:p>
      <w:pPr>
        <w:widowControl w:val="0"/>
        <w:numPr>
          <w:ilvl w:val="0"/>
          <w:numId w:val="0"/>
        </w:numPr>
        <w:jc w:val="both"/>
        <w:rPr>
          <w:rFonts w:hint="eastAsia" w:ascii="Hiragino Sans GB" w:hAnsi="Hiragino Sans GB" w:eastAsia="Hiragino Sans GB" w:cs="Hiragino Sans GB"/>
          <w:b w:val="0"/>
          <w:i w:val="0"/>
          <w:caps w:val="0"/>
          <w:color w:val="656565"/>
          <w:spacing w:val="0"/>
          <w:sz w:val="21"/>
          <w:szCs w:val="21"/>
          <w:shd w:val="clear" w:fill="FFFFFF"/>
          <w:lang w:val="en-US" w:eastAsia="zh-CN"/>
        </w:rPr>
      </w:pPr>
    </w:p>
    <w:p>
      <w:pPr>
        <w:widowControl w:val="0"/>
        <w:numPr>
          <w:ilvl w:val="0"/>
          <w:numId w:val="0"/>
        </w:numPr>
        <w:jc w:val="both"/>
        <w:rPr>
          <w:rFonts w:hint="eastAsia" w:ascii="Hiragino Sans GB" w:hAnsi="Hiragino Sans GB" w:eastAsia="Hiragino Sans GB" w:cs="Hiragino Sans GB"/>
          <w:b w:val="0"/>
          <w:i w:val="0"/>
          <w:caps w:val="0"/>
          <w:color w:val="656565"/>
          <w:spacing w:val="0"/>
          <w:sz w:val="21"/>
          <w:szCs w:val="21"/>
          <w:shd w:val="clear" w:fill="FFFFFF"/>
          <w:lang w:val="en-US" w:eastAsia="zh-CN"/>
        </w:rPr>
      </w:pPr>
    </w:p>
    <w:p>
      <w:pPr>
        <w:pStyle w:val="3"/>
      </w:pPr>
      <w:r>
        <w:rPr>
          <w:rFonts w:hint="default"/>
        </w:rPr>
        <w:t>监狱管理理论与实务</w:t>
      </w:r>
    </w:p>
    <w:p>
      <w:pPr>
        <w:widowControl w:val="0"/>
        <w:numPr>
          <w:ilvl w:val="0"/>
          <w:numId w:val="0"/>
        </w:numPr>
        <w:jc w:val="both"/>
        <w:rPr>
          <w:rFonts w:hint="eastAsia" w:ascii="Hiragino Sans GB" w:hAnsi="Hiragino Sans GB" w:eastAsia="Hiragino Sans GB" w:cs="Hiragino Sans GB"/>
          <w:b w:val="0"/>
          <w:i w:val="0"/>
          <w:caps w:val="0"/>
          <w:color w:val="656565"/>
          <w:spacing w:val="0"/>
          <w:sz w:val="21"/>
          <w:szCs w:val="21"/>
          <w:shd w:val="clear" w:fill="FFFFFF"/>
          <w:lang w:val="en-US" w:eastAsia="zh-CN"/>
        </w:rPr>
      </w:pPr>
    </w:p>
    <w:p>
      <w:pPr>
        <w:widowControl w:val="0"/>
        <w:numPr>
          <w:ilvl w:val="0"/>
          <w:numId w:val="3"/>
        </w:numPr>
        <w:jc w:val="both"/>
        <w:rPr>
          <w:rFonts w:hint="eastAsia" w:ascii="Hiragino Sans GB" w:hAnsi="Hiragino Sans GB" w:eastAsia="宋体" w:cs="Hiragino Sans GB"/>
          <w:b w:val="0"/>
          <w:i w:val="0"/>
          <w:caps w:val="0"/>
          <w:color w:val="656565"/>
          <w:spacing w:val="0"/>
          <w:sz w:val="21"/>
          <w:szCs w:val="21"/>
          <w:shd w:val="clear" w:fill="FFFFFF"/>
          <w:lang w:val="en-US" w:eastAsia="zh-CN"/>
        </w:rPr>
      </w:pPr>
      <w:r>
        <w:rPr>
          <w:rFonts w:ascii="Hiragino Sans GB" w:hAnsi="Hiragino Sans GB" w:eastAsia="Hiragino Sans GB" w:cs="Hiragino Sans GB"/>
          <w:b w:val="0"/>
          <w:i w:val="0"/>
          <w:caps w:val="0"/>
          <w:color w:val="656565"/>
          <w:spacing w:val="0"/>
          <w:sz w:val="21"/>
          <w:szCs w:val="21"/>
          <w:shd w:val="clear" w:fill="FFFFFF"/>
        </w:rPr>
        <w:t>　总论</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一、《监狱法》的立法轨迹</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二、监狱的法律属性</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三、监狱的工作方针</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四、监狱改造罪犯的手段</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五、监狱的管理体制</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六、罪犯的权利</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七、狱务公开</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八、罪犯的义务</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九、监狱的经费保障</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十、监狱的基本建设投资</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十一、罪犯劳动生产的经费</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十二、监狱工作秩序的保障</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十三、监狱人民警察的职责和责任追究</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十四、监狱的设置、布局和变更</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十五、监狱收押罪犯的条件</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十六、监狱的分类</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十七、监狱机构和监狱人民警察编制</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十八、监狱人民警察的培训</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十九、监狱领导的任职条件</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二十、监狱体制的改革</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第二章　刑罚的执行</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一、监狱依法收押罪犯</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二、暂不收监</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三、公安机关是羁押、送交罪犯的机关</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四、监狱对暂不收监有关事务的处理</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五、罪犯申诉的处理</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六、罪犯控告、检举事务的处理</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七、罪犯暂予监外执行的条件</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八、暂予监外执行的办理程序</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九、暂予监外执行罪犯的监管</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十、保外就医保证人的条件和义务</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十一、暂予监外执行的中止</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十二、暂予监外执行罪犯死亡的处理</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十三、司法部直属监狱暂予监外执行事务的办理</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十四、罪犯的减刑、假释程序</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十五、暂予监外执行罪犯的减刑</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十六、提请审理减刑、假释案件时应送交的有关材料</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十七、罪犯不符合减刑、假释法定条件的处理</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十八、假释裁定作出后有关事务的处理</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十九、减刑、假释的历史发展和作用</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二十、减刑、假释应注意的问题</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二十一、罪犯的释放和安置</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二十二、罪犯刑满释放前有关事务的处理</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第三章　狱政管理</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一、分别收押</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二、分类关押</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三、分级处遇</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四、武装警戒</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五、警戒隔离带</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六、内看守制度</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七、联防制度</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八、防逃与追捕</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九、警械装备的配备</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十、驱逐性、制服性警械的适用</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十一、约束性警械的适用</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十二、使用武器后所应承担的义务</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十三、罪犯会见</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十四、罪犯通讯</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十五、罪犯在通讯、会见中应遵守的规定</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十六、罪犯接收个人物品的检查</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十七、离监探视</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十八、罪犯的生活标准供给</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十九、囚服的管理</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二十、少数民族罪犯和病犯饮食供给</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二十一、罪犯个人钱款的保管和使用</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二十二、罪犯的医疗保健</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二十三、监狱医疗保健工作和所在地卫生防疫行政部门的联系</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二十四、罪犯在服刑期间死亡的处理</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二十五、罪犯尸体的处理</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二十六、罪犯考核</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二十七、离监探亲</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二十八、来监探视</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二十九、罪犯的行政处罚</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三十、罪犯与狱外人员共同犯罪案件的侦查</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三十一、罪犯漏罪及狱外犯罪的处理</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三十二、狱内案件的侦查</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第四章　罪犯教育</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eastAsia" w:ascii="Hiragino Sans GB" w:hAnsi="Hiragino Sans GB" w:eastAsia="宋体" w:cs="Hiragino Sans GB"/>
          <w:b w:val="0"/>
          <w:i w:val="0"/>
          <w:caps w:val="0"/>
          <w:color w:val="656565"/>
          <w:spacing w:val="0"/>
          <w:sz w:val="21"/>
          <w:szCs w:val="21"/>
          <w:shd w:val="clear" w:fill="FFFFFF"/>
          <w:lang w:val="en-US" w:eastAsia="zh-CN"/>
        </w:rPr>
        <w:t xml:space="preserve"> </w:t>
      </w:r>
      <w:r>
        <w:rPr>
          <w:rFonts w:hint="default" w:ascii="Hiragino Sans GB" w:hAnsi="Hiragino Sans GB" w:eastAsia="Hiragino Sans GB" w:cs="Hiragino Sans GB"/>
          <w:b w:val="0"/>
          <w:i w:val="0"/>
          <w:caps w:val="0"/>
          <w:color w:val="656565"/>
          <w:spacing w:val="0"/>
          <w:sz w:val="21"/>
          <w:szCs w:val="21"/>
          <w:shd w:val="clear" w:fill="FFFFFF"/>
        </w:rPr>
        <w:t>第五章　罪犯劳动</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eastAsia" w:ascii="Hiragino Sans GB" w:hAnsi="Hiragino Sans GB" w:eastAsia="宋体" w:cs="Hiragino Sans GB"/>
          <w:b w:val="0"/>
          <w:i w:val="0"/>
          <w:caps w:val="0"/>
          <w:color w:val="656565"/>
          <w:spacing w:val="0"/>
          <w:sz w:val="21"/>
          <w:szCs w:val="21"/>
          <w:shd w:val="clear" w:fill="FFFFFF"/>
          <w:lang w:val="en-US" w:eastAsia="zh-CN"/>
        </w:rPr>
        <w:t xml:space="preserve"> </w:t>
      </w:r>
      <w:r>
        <w:rPr>
          <w:rFonts w:hint="default" w:ascii="Hiragino Sans GB" w:hAnsi="Hiragino Sans GB" w:eastAsia="Hiragino Sans GB" w:cs="Hiragino Sans GB"/>
          <w:b w:val="0"/>
          <w:i w:val="0"/>
          <w:caps w:val="0"/>
          <w:color w:val="656565"/>
          <w:spacing w:val="0"/>
          <w:sz w:val="21"/>
          <w:szCs w:val="21"/>
          <w:shd w:val="clear" w:fill="FFFFFF"/>
        </w:rPr>
        <w:t>第六章　对未成年犯的教育改造</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eastAsia" w:ascii="Hiragino Sans GB" w:hAnsi="Hiragino Sans GB" w:eastAsia="宋体" w:cs="Hiragino Sans GB"/>
          <w:b w:val="0"/>
          <w:i w:val="0"/>
          <w:caps w:val="0"/>
          <w:color w:val="656565"/>
          <w:spacing w:val="0"/>
          <w:sz w:val="21"/>
          <w:szCs w:val="21"/>
          <w:shd w:val="clear" w:fill="FFFFFF"/>
          <w:lang w:val="en-US" w:eastAsia="zh-CN"/>
        </w:rPr>
        <w:t xml:space="preserve"> </w:t>
      </w:r>
    </w:p>
    <w:p>
      <w:pPr>
        <w:pStyle w:val="11"/>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default" w:ascii="Calibri" w:hAnsi="Calibri" w:cs="Calibri"/>
          <w:b w:val="0"/>
          <w:i w:val="0"/>
          <w:caps w:val="0"/>
          <w:color w:val="333333"/>
          <w:spacing w:val="0"/>
          <w:sz w:val="24"/>
          <w:szCs w:val="24"/>
          <w:shd w:val="clear" w:fill="FFFFFF"/>
        </w:rPr>
      </w:pPr>
      <w:r>
        <w:rPr>
          <w:rFonts w:hint="eastAsia"/>
          <w:lang w:val="en-US" w:eastAsia="zh-CN"/>
        </w:rPr>
        <w:t xml:space="preserve"> </w:t>
      </w:r>
      <w:r>
        <w:rPr>
          <w:rFonts w:ascii="Calibri" w:hAnsi="Calibri" w:cs="Calibri"/>
          <w:b w:val="0"/>
          <w:i w:val="0"/>
          <w:caps w:val="0"/>
          <w:color w:val="333333"/>
          <w:spacing w:val="0"/>
          <w:sz w:val="24"/>
          <w:szCs w:val="24"/>
          <w:shd w:val="clear" w:fill="FFFFFF"/>
        </w:rPr>
        <w:t>作者</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绰号:</w:t>
      </w:r>
      <w:r>
        <w:rPr>
          <w:rFonts w:hint="default" w:ascii="Calibri" w:hAnsi="Calibri" w:cs="Calibri"/>
          <w:b w:val="0"/>
          <w:i w:val="0"/>
          <w:caps w:val="0"/>
          <w:color w:val="333333"/>
          <w:spacing w:val="0"/>
          <w:sz w:val="24"/>
          <w:szCs w:val="24"/>
          <w:shd w:val="clear" w:fill="FFFFFF"/>
        </w:rPr>
        <w:t>老哇的爪子</w:t>
      </w:r>
      <w:r>
        <w:rPr>
          <w:rFonts w:hint="eastAsia" w:ascii="宋体" w:hAnsi="宋体" w:eastAsia="宋体" w:cs="宋体"/>
          <w:b w:val="0"/>
          <w:i w:val="0"/>
          <w:caps w:val="0"/>
          <w:color w:val="333333"/>
          <w:spacing w:val="0"/>
          <w:sz w:val="24"/>
          <w:szCs w:val="24"/>
          <w:shd w:val="clear" w:fill="FFFFFF"/>
        </w:rPr>
        <w:t> （</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全名：：</w:t>
      </w:r>
      <w:r>
        <w:rPr>
          <w:rFonts w:hint="default" w:ascii="Calibri" w:hAnsi="Calibri" w:cs="Calibri"/>
          <w:b w:val="0"/>
          <w:i w:val="0"/>
          <w:caps w:val="0"/>
          <w:color w:val="333333"/>
          <w:spacing w:val="0"/>
          <w:sz w:val="24"/>
          <w:szCs w:val="24"/>
          <w:shd w:val="clear" w:fill="FFFFFF"/>
        </w:rPr>
        <w:t>Attilax</w:t>
      </w:r>
      <w:r>
        <w:rPr>
          <w:rFonts w:hint="eastAsia" w:ascii="宋体" w:hAnsi="宋体" w:eastAsia="宋体" w:cs="宋体"/>
          <w:b w:val="0"/>
          <w:i w:val="0"/>
          <w:caps w:val="0"/>
          <w:color w:val="333333"/>
          <w:spacing w:val="0"/>
          <w:sz w:val="24"/>
          <w:szCs w:val="24"/>
          <w:shd w:val="clear" w:fill="FFFFFF"/>
        </w:rPr>
        <w:t> Akbar Al Rapanui 阿提拉克斯 阿克巴 阿尔 拉帕努伊 ）</w:t>
      </w:r>
      <w:r>
        <w:rPr>
          <w:rFonts w:hint="default" w:ascii="Calibri" w:hAnsi="Calibri" w:cs="Calibri"/>
          <w:b w:val="0"/>
          <w:i w:val="0"/>
          <w:caps w:val="0"/>
          <w:color w:val="333333"/>
          <w:spacing w:val="0"/>
          <w:sz w:val="24"/>
          <w:szCs w:val="24"/>
          <w:shd w:val="clear" w:fill="FFFFFF"/>
        </w:rPr>
        <w:t> </w:t>
      </w:r>
    </w:p>
    <w:p>
      <w:pPr>
        <w:pStyle w:val="11"/>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fill="FFFFFF"/>
        </w:rPr>
        <w:t>汉字名：</w:t>
      </w:r>
      <w:r>
        <w:rPr>
          <w:rFonts w:hint="eastAsia" w:ascii="宋体" w:hAnsi="宋体" w:eastAsia="宋体" w:cs="宋体"/>
          <w:b w:val="0"/>
          <w:i w:val="0"/>
          <w:caps w:val="0"/>
          <w:color w:val="333333"/>
          <w:spacing w:val="0"/>
          <w:sz w:val="24"/>
          <w:szCs w:val="24"/>
          <w:shd w:val="clear" w:fill="FFFFFF"/>
          <w:lang w:eastAsia="zh-CN"/>
        </w:rPr>
        <w:t>艾提拉（</w:t>
      </w:r>
      <w:r>
        <w:rPr>
          <w:rFonts w:hint="eastAsia" w:ascii="Calibri" w:hAnsi="Calibri" w:cs="Calibri"/>
          <w:b w:val="0"/>
          <w:i w:val="0"/>
          <w:caps w:val="0"/>
          <w:color w:val="333333"/>
          <w:spacing w:val="0"/>
          <w:sz w:val="24"/>
          <w:szCs w:val="24"/>
          <w:shd w:val="clear" w:fill="FFFFFF"/>
          <w:lang w:eastAsia="zh-CN"/>
        </w:rPr>
        <w:t>艾龙）</w:t>
      </w:r>
      <w:r>
        <w:rPr>
          <w:rFonts w:hint="default" w:ascii="Calibri" w:hAnsi="Calibri" w:cs="Calibri"/>
          <w:b w:val="0"/>
          <w:i w:val="0"/>
          <w:caps w:val="0"/>
          <w:color w:val="333333"/>
          <w:spacing w:val="0"/>
          <w:sz w:val="24"/>
          <w:szCs w:val="24"/>
          <w:shd w:val="clear" w:fill="FFFFFF"/>
        </w:rPr>
        <w:t>，</w:t>
      </w:r>
      <w:r>
        <w:rPr>
          <w:rFonts w:hint="eastAsia" w:ascii="Calibri" w:hAnsi="Calibri" w:cs="Calibri"/>
          <w:b w:val="0"/>
          <w:i w:val="0"/>
          <w:caps w:val="0"/>
          <w:color w:val="333333"/>
          <w:spacing w:val="0"/>
          <w:sz w:val="24"/>
          <w:szCs w:val="24"/>
          <w:shd w:val="clear" w:fill="FFFFFF"/>
          <w:lang w:val="en-US" w:eastAsia="zh-CN"/>
        </w:rPr>
        <w:t xml:space="preserve"> </w:t>
      </w:r>
      <w:r>
        <w:rPr>
          <w:rFonts w:hint="default" w:ascii="Calibri" w:hAnsi="Calibri" w:cs="Calibri"/>
          <w:b w:val="0"/>
          <w:i w:val="0"/>
          <w:caps w:val="0"/>
          <w:color w:val="333333"/>
          <w:spacing w:val="0"/>
          <w:sz w:val="24"/>
          <w:szCs w:val="24"/>
          <w:shd w:val="clear" w:fill="FFFFFF"/>
        </w:rPr>
        <w:t>  EMAIL:1466519819@qq.com</w:t>
      </w:r>
    </w:p>
    <w:p>
      <w:pPr>
        <w:pStyle w:val="11"/>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Calibri" w:hAnsi="Calibri" w:cs="Calibri"/>
          <w:b w:val="0"/>
          <w:i w:val="0"/>
          <w:caps w:val="0"/>
          <w:color w:val="333333"/>
          <w:spacing w:val="0"/>
          <w:sz w:val="24"/>
          <w:szCs w:val="24"/>
          <w:shd w:val="clear" w:fill="FFFFFF"/>
        </w:rPr>
        <w:t>转载请注明来源： http://blog.csdn.net/attilax</w:t>
      </w:r>
    </w:p>
    <w:p>
      <w:pPr>
        <w:rPr>
          <w:rFonts w:hint="eastAsia"/>
          <w:lang w:val="en-US" w:eastAsia="zh-CN"/>
        </w:rPr>
      </w:pPr>
    </w:p>
    <w:p>
      <w:pPr>
        <w:rPr>
          <w:rFonts w:hint="eastAsia"/>
          <w:lang w:val="en-US" w:eastAsia="zh-CN"/>
        </w:rPr>
      </w:pPr>
      <w:r>
        <w:rPr>
          <w:rFonts w:hint="eastAsia"/>
          <w:lang w:val="en-US" w:eastAsia="zh-CN"/>
        </w:rPr>
        <w:t>Atiend</w:t>
      </w:r>
    </w:p>
    <w:p>
      <w:pPr>
        <w:widowControl w:val="0"/>
        <w:numPr>
          <w:ilvl w:val="0"/>
          <w:numId w:val="3"/>
        </w:numPr>
        <w:jc w:val="both"/>
        <w:rPr>
          <w:rFonts w:hint="eastAsia" w:ascii="Hiragino Sans GB" w:hAnsi="Hiragino Sans GB" w:eastAsia="宋体" w:cs="Hiragino Sans GB"/>
          <w:b w:val="0"/>
          <w:i w:val="0"/>
          <w:caps w:val="0"/>
          <w:color w:val="656565"/>
          <w:spacing w:val="0"/>
          <w:sz w:val="21"/>
          <w:szCs w:val="21"/>
          <w:shd w:val="clear" w:fill="FFFFFF"/>
          <w:lang w:val="en-US" w:eastAsia="zh-CN"/>
        </w:rPr>
      </w:pPr>
      <w:bookmarkStart w:id="6" w:name="_GoBack"/>
      <w:bookmarkEnd w:id="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anchorjs-ico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iconfon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 w:name="Monac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Book Antiqua">
    <w:panose1 w:val="02040602050305030304"/>
    <w:charset w:val="00"/>
    <w:family w:val="roman"/>
    <w:pitch w:val="default"/>
    <w:sig w:usb0="00000287"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panose1 w:val="02020404030301010803"/>
    <w:charset w:val="00"/>
    <w:family w:val="roman"/>
    <w:pitch w:val="default"/>
    <w:sig w:usb0="00000287" w:usb1="00000000" w:usb2="00000000" w:usb3="00000000" w:csb0="0000009F" w:csb1="DFD70000"/>
  </w:font>
  <w:font w:name="@宋体">
    <w:panose1 w:val="02010600030101010101"/>
    <w:charset w:val="86"/>
    <w:family w:val="auto"/>
    <w:pitch w:val="default"/>
    <w:sig w:usb0="00000003" w:usb1="288F0000" w:usb2="00000006" w:usb3="00000000" w:csb0="00040001" w:csb1="00000000"/>
  </w:font>
  <w:font w:name="Open Sans">
    <w:altName w:val="Segoe Print"/>
    <w:panose1 w:val="00000000000000000000"/>
    <w:charset w:val="00"/>
    <w:family w:val="auto"/>
    <w:pitch w:val="default"/>
    <w:sig w:usb0="00000000" w:usb1="00000000" w:usb2="00000000" w:usb3="00000000" w:csb0="00000000" w:csb1="00000000"/>
  </w:font>
  <w:font w:name="Verdana">
    <w:panose1 w:val="020B0604030504040204"/>
    <w:charset w:val="86"/>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2EFF" w:usb1="D200FDFF" w:usb2="0A246029" w:usb3="00000000" w:csb0="600001FF" w:csb1="DFFF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Lantinghei SC">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Calibri Light">
    <w:altName w:val="Calibri"/>
    <w:panose1 w:val="00000000000000000000"/>
    <w:charset w:val="00"/>
    <w:family w:val="auto"/>
    <w:pitch w:val="default"/>
    <w:sig w:usb0="00000000" w:usb1="00000000" w:usb2="00000000" w:usb3="00000000" w:csb0="00000000" w:csb1="00000000"/>
  </w:font>
  <w:font w:name="Fira Sans">
    <w:altName w:val="Segoe Print"/>
    <w:panose1 w:val="00000000000000000000"/>
    <w:charset w:val="00"/>
    <w:family w:val="auto"/>
    <w:pitch w:val="default"/>
    <w:sig w:usb0="00000000" w:usb1="00000000" w:usb2="00000000" w:usb3="00000000" w:csb0="00000000" w:csb1="00000000"/>
  </w:font>
  <w:font w:name="Gentium Book Basic">
    <w:panose1 w:val="02000503060000020004"/>
    <w:charset w:val="00"/>
    <w:family w:val="auto"/>
    <w:pitch w:val="default"/>
    <w:sig w:usb0="A000007F" w:usb1="4000204A" w:usb2="00000000" w:usb3="00000000" w:csb0="20000013" w:csb1="00000000"/>
  </w:font>
  <w:font w:name="serif">
    <w:altName w:val="Segoe Print"/>
    <w:panose1 w:val="00000000000000000000"/>
    <w:charset w:val="00"/>
    <w:family w:val="auto"/>
    <w:pitch w:val="default"/>
    <w:sig w:usb0="00000000" w:usb1="00000000" w:usb2="00000000" w:usb3="00000000" w:csb0="00040001" w:csb1="00000000"/>
  </w:font>
  <w:font w:name="black Verdana">
    <w:altName w:val="Verdana"/>
    <w:panose1 w:val="00000000000000000000"/>
    <w:charset w:val="00"/>
    <w:family w:val="auto"/>
    <w:pitch w:val="default"/>
    <w:sig w:usb0="00000000" w:usb1="00000000" w:usb2="00000000" w:usb3="00000000" w:csb0="00000000" w:csb1="00000000"/>
  </w:font>
  <w:font w:name="DejaVu Sans Condensed">
    <w:panose1 w:val="020B0606030804020204"/>
    <w:charset w:val="00"/>
    <w:family w:val="auto"/>
    <w:pitch w:val="default"/>
    <w:sig w:usb0="E7000EFF" w:usb1="5200F5FF" w:usb2="0A242021" w:usb3="00000000" w:csb0="600001BF" w:csb1="00000000"/>
  </w:font>
  <w:font w:name="DejaVu Sans Mono">
    <w:panose1 w:val="020B0609030804020204"/>
    <w:charset w:val="00"/>
    <w:family w:val="auto"/>
    <w:pitch w:val="default"/>
    <w:sig w:usb0="E60026FF" w:usb1="D200F9FB" w:usb2="02000028" w:usb3="00000000" w:csb0="600001DF" w:csb1="DFDF0000"/>
  </w:font>
  <w:font w:name="DejaVu Serif Condensed">
    <w:panose1 w:val="02060606050605020204"/>
    <w:charset w:val="00"/>
    <w:family w:val="auto"/>
    <w:pitch w:val="default"/>
    <w:sig w:usb0="E40006FF" w:usb1="5200F1FB" w:usb2="0A040020" w:usb3="00000000" w:csb0="6000009F" w:csb1="00000000"/>
  </w:font>
  <w:font w:name="DejaVu Serif">
    <w:panose1 w:val="02060603050605020204"/>
    <w:charset w:val="00"/>
    <w:family w:val="auto"/>
    <w:pitch w:val="default"/>
    <w:sig w:usb0="E40006FF" w:usb1="5200F1FB" w:usb2="0A040020" w:usb3="00000000" w:csb0="6000009F" w:csb1="00000000"/>
  </w:font>
  <w:font w:name="icomoon">
    <w:panose1 w:val="00000000000000000000"/>
    <w:charset w:val="00"/>
    <w:family w:val="auto"/>
    <w:pitch w:val="default"/>
    <w:sig w:usb0="00000001" w:usb1="10000000" w:usb2="00000000" w:usb3="00000000" w:csb0="00000001" w:csb1="00000000"/>
  </w:font>
  <w:font w:name="Arail">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5DA09"/>
    <w:multiLevelType w:val="singleLevel"/>
    <w:tmpl w:val="5805DA09"/>
    <w:lvl w:ilvl="0" w:tentative="0">
      <w:start w:val="1"/>
      <w:numFmt w:val="chineseCounting"/>
      <w:suff w:val="nothing"/>
      <w:lvlText w:val="第%1章"/>
      <w:lvlJc w:val="left"/>
    </w:lvl>
  </w:abstractNum>
  <w:abstractNum w:abstractNumId="1">
    <w:nsid w:val="5805DC3E"/>
    <w:multiLevelType w:val="multilevel"/>
    <w:tmpl w:val="5805DC3E"/>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2">
    <w:nsid w:val="580774E7"/>
    <w:multiLevelType w:val="singleLevel"/>
    <w:tmpl w:val="580774E7"/>
    <w:lvl w:ilvl="0" w:tentative="0">
      <w:start w:val="1"/>
      <w:numFmt w:val="chineseCounting"/>
      <w:suff w:val="nothing"/>
      <w:lvlText w:val="第%1章"/>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2B3D07"/>
    <w:rsid w:val="00376DBB"/>
    <w:rsid w:val="006F0003"/>
    <w:rsid w:val="01222210"/>
    <w:rsid w:val="02AF6685"/>
    <w:rsid w:val="02DE0892"/>
    <w:rsid w:val="037F019B"/>
    <w:rsid w:val="04246B24"/>
    <w:rsid w:val="04711F26"/>
    <w:rsid w:val="07573B09"/>
    <w:rsid w:val="07D21766"/>
    <w:rsid w:val="088321A9"/>
    <w:rsid w:val="08C92C36"/>
    <w:rsid w:val="09235B97"/>
    <w:rsid w:val="09B33B29"/>
    <w:rsid w:val="0A901B9C"/>
    <w:rsid w:val="0AFD014C"/>
    <w:rsid w:val="0BE10E2D"/>
    <w:rsid w:val="0BEA071A"/>
    <w:rsid w:val="0CD24809"/>
    <w:rsid w:val="0CE3661F"/>
    <w:rsid w:val="0D620139"/>
    <w:rsid w:val="0E06487B"/>
    <w:rsid w:val="10871434"/>
    <w:rsid w:val="110173E0"/>
    <w:rsid w:val="125B01CD"/>
    <w:rsid w:val="12F4508D"/>
    <w:rsid w:val="147C2E69"/>
    <w:rsid w:val="164C77BE"/>
    <w:rsid w:val="16596988"/>
    <w:rsid w:val="19F36EFB"/>
    <w:rsid w:val="1A241DB3"/>
    <w:rsid w:val="1B9E331E"/>
    <w:rsid w:val="1BC941BE"/>
    <w:rsid w:val="1C424DA6"/>
    <w:rsid w:val="1C673226"/>
    <w:rsid w:val="1D4051C7"/>
    <w:rsid w:val="1E564D9F"/>
    <w:rsid w:val="1E9A0B4C"/>
    <w:rsid w:val="1F264161"/>
    <w:rsid w:val="1FCF16CD"/>
    <w:rsid w:val="20A866FA"/>
    <w:rsid w:val="216D3337"/>
    <w:rsid w:val="21B344FF"/>
    <w:rsid w:val="221B32BC"/>
    <w:rsid w:val="22A71B03"/>
    <w:rsid w:val="22BD2533"/>
    <w:rsid w:val="2480446F"/>
    <w:rsid w:val="24B24A7F"/>
    <w:rsid w:val="25291EAD"/>
    <w:rsid w:val="257839B3"/>
    <w:rsid w:val="25F36AF4"/>
    <w:rsid w:val="25F717B6"/>
    <w:rsid w:val="27510E4B"/>
    <w:rsid w:val="27796CD0"/>
    <w:rsid w:val="27972B66"/>
    <w:rsid w:val="285C6A1A"/>
    <w:rsid w:val="289B2EB2"/>
    <w:rsid w:val="29820F41"/>
    <w:rsid w:val="29BE0D38"/>
    <w:rsid w:val="2AA13B48"/>
    <w:rsid w:val="2ACD7E1E"/>
    <w:rsid w:val="2B481FE1"/>
    <w:rsid w:val="2B9A6ADB"/>
    <w:rsid w:val="2C7D38C5"/>
    <w:rsid w:val="2D0B349D"/>
    <w:rsid w:val="2D945EFD"/>
    <w:rsid w:val="2EA32993"/>
    <w:rsid w:val="2ED74BFA"/>
    <w:rsid w:val="2EE90AAC"/>
    <w:rsid w:val="2F80376A"/>
    <w:rsid w:val="2F865694"/>
    <w:rsid w:val="303368A3"/>
    <w:rsid w:val="304F4DAF"/>
    <w:rsid w:val="3143724C"/>
    <w:rsid w:val="31F04CA3"/>
    <w:rsid w:val="33313D41"/>
    <w:rsid w:val="33E36740"/>
    <w:rsid w:val="34686F85"/>
    <w:rsid w:val="34BE75B1"/>
    <w:rsid w:val="34FE3DDE"/>
    <w:rsid w:val="361C0964"/>
    <w:rsid w:val="36C13BDB"/>
    <w:rsid w:val="36CD0722"/>
    <w:rsid w:val="388A7A23"/>
    <w:rsid w:val="38DD535A"/>
    <w:rsid w:val="391E3DD2"/>
    <w:rsid w:val="3A3B1606"/>
    <w:rsid w:val="3B5F5E03"/>
    <w:rsid w:val="3C07575E"/>
    <w:rsid w:val="3C697CCC"/>
    <w:rsid w:val="3D3F2905"/>
    <w:rsid w:val="3D5665B6"/>
    <w:rsid w:val="3DDA1DAE"/>
    <w:rsid w:val="3ED45CCE"/>
    <w:rsid w:val="3F196A26"/>
    <w:rsid w:val="40D23AF8"/>
    <w:rsid w:val="41D621FD"/>
    <w:rsid w:val="420C25BD"/>
    <w:rsid w:val="424335B9"/>
    <w:rsid w:val="42BF331C"/>
    <w:rsid w:val="42E60F69"/>
    <w:rsid w:val="43197F2F"/>
    <w:rsid w:val="438A6FDB"/>
    <w:rsid w:val="439141BA"/>
    <w:rsid w:val="43E53316"/>
    <w:rsid w:val="44354DF8"/>
    <w:rsid w:val="450E1F78"/>
    <w:rsid w:val="4520076E"/>
    <w:rsid w:val="47291BAE"/>
    <w:rsid w:val="477953AB"/>
    <w:rsid w:val="478C6055"/>
    <w:rsid w:val="47D03764"/>
    <w:rsid w:val="48A5539D"/>
    <w:rsid w:val="498F067F"/>
    <w:rsid w:val="4B103354"/>
    <w:rsid w:val="4BB312F6"/>
    <w:rsid w:val="4C447FAD"/>
    <w:rsid w:val="4CDE6727"/>
    <w:rsid w:val="4D4756F3"/>
    <w:rsid w:val="4D8B5E8B"/>
    <w:rsid w:val="4DA54E20"/>
    <w:rsid w:val="4DFD62B4"/>
    <w:rsid w:val="4E150092"/>
    <w:rsid w:val="516246C3"/>
    <w:rsid w:val="54512F19"/>
    <w:rsid w:val="555C51F5"/>
    <w:rsid w:val="55F75807"/>
    <w:rsid w:val="56255E23"/>
    <w:rsid w:val="56A41C4B"/>
    <w:rsid w:val="56E94E62"/>
    <w:rsid w:val="56EB59F3"/>
    <w:rsid w:val="572F07B7"/>
    <w:rsid w:val="57B200BF"/>
    <w:rsid w:val="57EC5D36"/>
    <w:rsid w:val="58094A62"/>
    <w:rsid w:val="58A15679"/>
    <w:rsid w:val="591D66AB"/>
    <w:rsid w:val="59BF0BD6"/>
    <w:rsid w:val="5AAF41FE"/>
    <w:rsid w:val="5CCF3687"/>
    <w:rsid w:val="5D7F7D26"/>
    <w:rsid w:val="5D886844"/>
    <w:rsid w:val="5DA32819"/>
    <w:rsid w:val="5E9243F9"/>
    <w:rsid w:val="5FF46D54"/>
    <w:rsid w:val="60700BF7"/>
    <w:rsid w:val="61540E48"/>
    <w:rsid w:val="627528C5"/>
    <w:rsid w:val="62890024"/>
    <w:rsid w:val="629C5F6F"/>
    <w:rsid w:val="62B223EF"/>
    <w:rsid w:val="63345095"/>
    <w:rsid w:val="63797645"/>
    <w:rsid w:val="63CD313C"/>
    <w:rsid w:val="64467D23"/>
    <w:rsid w:val="645D3602"/>
    <w:rsid w:val="65400FFB"/>
    <w:rsid w:val="66085E03"/>
    <w:rsid w:val="666E1210"/>
    <w:rsid w:val="67826918"/>
    <w:rsid w:val="68185B98"/>
    <w:rsid w:val="68813EED"/>
    <w:rsid w:val="692858CD"/>
    <w:rsid w:val="69814FA6"/>
    <w:rsid w:val="69857FA6"/>
    <w:rsid w:val="6A0701BD"/>
    <w:rsid w:val="6A4E532B"/>
    <w:rsid w:val="6A9E2965"/>
    <w:rsid w:val="6C2B3D07"/>
    <w:rsid w:val="6D973152"/>
    <w:rsid w:val="6DFE49E9"/>
    <w:rsid w:val="6F4828F6"/>
    <w:rsid w:val="6FB11E13"/>
    <w:rsid w:val="70C7444B"/>
    <w:rsid w:val="71087C25"/>
    <w:rsid w:val="73CA6ABA"/>
    <w:rsid w:val="741D1EB1"/>
    <w:rsid w:val="7436477A"/>
    <w:rsid w:val="74D90492"/>
    <w:rsid w:val="755B26A0"/>
    <w:rsid w:val="756412A9"/>
    <w:rsid w:val="75F77202"/>
    <w:rsid w:val="76340886"/>
    <w:rsid w:val="76CA6662"/>
    <w:rsid w:val="77034FFB"/>
    <w:rsid w:val="77367F5C"/>
    <w:rsid w:val="777F42B0"/>
    <w:rsid w:val="78E1299B"/>
    <w:rsid w:val="7970540A"/>
    <w:rsid w:val="79F45DEC"/>
    <w:rsid w:val="7A515056"/>
    <w:rsid w:val="7A8B2DF2"/>
    <w:rsid w:val="7ABD6006"/>
    <w:rsid w:val="7B9B0D9A"/>
    <w:rsid w:val="7C0B0E18"/>
    <w:rsid w:val="7C833BE3"/>
    <w:rsid w:val="7D827541"/>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11">
    <w:name w:val="Normal (Web)"/>
    <w:basedOn w:val="1"/>
    <w:uiPriority w:val="0"/>
    <w:pPr>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2016-10-18T06:05:00Z</dcterms:created>
  <dc:creator>Administrator</dc:creator>
  <cp:lastModifiedBy>Administrator</cp:lastModifiedBy>
  <dcterms:modified xsi:type="dcterms:W3CDTF">2016-10-19T13:20:36Z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