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/>
          <w:lang w:val="en-US" w:eastAsia="zh-CN"/>
        </w:rPr>
        <w:t>项目管理优化体系图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第4章 项目整合管理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开始 计划 执行 监控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变更 结束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第5章 项目范围管理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SOW工作说明书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成员通讯录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wbs大概模块级别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第6章 项目时间管理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wbs分解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优先级排序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里程碑计划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工期估算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进度推进控制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第7章 项目成本管理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成本估算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360" w:lineRule="atLeast"/>
        <w:ind w:left="21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经验估算法 一个项目三个月10个人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1. 金字塔分解法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 w:line="360" w:lineRule="atLeast"/>
        <w:ind w:left="21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1.1. 按照子系统估算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 w:line="360" w:lineRule="atLeast"/>
        <w:ind w:left="21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1.2. 按照模块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 w:line="360" w:lineRule="atLeast"/>
        <w:ind w:left="21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1.3. 按照功能点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 w:line="360" w:lineRule="atLeast"/>
        <w:ind w:left="21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1.4. 微功能点  sql点估算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4. Other 4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 w:line="360" w:lineRule="atLeast"/>
        <w:ind w:left="21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4.1. 工时管理工具 4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 w:line="360" w:lineRule="atLeast"/>
        <w:ind w:left="21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4.2. 梯队化搭配 4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 w:line="360" w:lineRule="atLeast"/>
        <w:ind w:left="21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4.3. 流水线优化 最熟悉领域 4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 w:line="360" w:lineRule="atLeast"/>
        <w:ind w:left="21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4.4. 技术培训提升 4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 w:line="360" w:lineRule="atLeast"/>
        <w:ind w:left="21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三挡功能方案法（最高效率法 最高性能法）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 w:line="360" w:lineRule="atLeast"/>
        <w:ind w:left="2160" w:hanging="360"/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消除项目 语言孤岛</w:t>
      </w:r>
      <w:bookmarkStart w:id="0" w:name="_GoBack"/>
      <w:bookmarkEnd w:id="0"/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5. 优化方法类似性能优化法 5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 w:line="360" w:lineRule="atLeast"/>
        <w:ind w:left="21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5.1. 时间换取成本 5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 w:line="360" w:lineRule="atLeast"/>
        <w:ind w:left="21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5.2. 加强人员稳定性 5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 w:line="360" w:lineRule="atLeast"/>
        <w:ind w:left="21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5.3. 目标导向  绩效法 5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 w:line="360" w:lineRule="atLeast"/>
        <w:ind w:left="21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5.4. 简单技术避免过度设计 5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 w:line="360" w:lineRule="atLeast"/>
        <w:ind w:left="21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5.5. 可读性 5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 w:line="360" w:lineRule="atLeast"/>
        <w:ind w:left="21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5.6. 提升 扩展性 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第8章 项目质量管理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局部反馈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规范大纲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标准化流程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checklist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review 静态检查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单元测试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第9章 项目人力资源管理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培训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激励 绩效 1.1. 培养自豪感 熔典体系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沟通 ted等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团建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第10章 项目沟通管理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集中式办公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每日会议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周报日报书面沟通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第11章 项目风险管理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头脑风暴法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德尔菲法 单独车轮谈话法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预付风险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风险预演预案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第12章 项目采购管理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当好甲方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适当的技术规范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第13章 项目干系人管理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沟通组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文档组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9947E"/>
    <w:multiLevelType w:val="multilevel"/>
    <w:tmpl w:val="6C0994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E7258"/>
    <w:rsid w:val="10D20BE7"/>
    <w:rsid w:val="288E7258"/>
    <w:rsid w:val="597B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2019-09-14T10:08:00Z</dcterms:created>
  <dc:creator>ATI老哇的爪子007</dc:creator>
  <cp:lastModifiedBy>ATI老哇的爪子007</cp:lastModifiedBy>
  <dcterms:modified xsi:type="dcterms:W3CDTF">2019-09-14T10:09:20Z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