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混音的方法总结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76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舞曲混音</w:t>
          </w:r>
          <w:r>
            <w:tab/>
          </w:r>
          <w:r>
            <w:fldChar w:fldCharType="begin"/>
          </w:r>
          <w:r>
            <w:instrText xml:space="preserve"> PAGEREF _Toc18997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调整播放速率，一般是加快（必备</w:t>
          </w:r>
          <w:r>
            <w:tab/>
          </w:r>
          <w:r>
            <w:fldChar w:fldCharType="begin"/>
          </w:r>
          <w:r>
            <w:instrText xml:space="preserve"> PAGEREF _Toc9887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与舞曲节奏鼓点混音（必备</w:t>
          </w:r>
          <w:r>
            <w:tab/>
          </w:r>
          <w:r>
            <w:fldChar w:fldCharType="begin"/>
          </w:r>
          <w:r>
            <w:instrText xml:space="preserve"> PAGEREF _Toc181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现场音效</w:t>
          </w:r>
          <w:r>
            <w:tab/>
          </w:r>
          <w:r>
            <w:fldChar w:fldCharType="begin"/>
          </w:r>
          <w:r>
            <w:instrText xml:space="preserve"> PAGEREF _Toc31144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音乐节混音</w:t>
          </w:r>
          <w:r>
            <w:tab/>
          </w:r>
          <w:r>
            <w:fldChar w:fldCharType="begin"/>
          </w:r>
          <w:r>
            <w:instrText xml:space="preserve"> PAGEREF _Toc14751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俩首歌嫁接起来</w:t>
          </w:r>
          <w:r>
            <w:tab/>
          </w:r>
          <w:r>
            <w:fldChar w:fldCharType="begin"/>
          </w:r>
          <w:r>
            <w:instrText xml:space="preserve"> PAGEREF _Toc30712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Midi 人声混音</w:t>
          </w:r>
          <w:r>
            <w:tab/>
          </w:r>
          <w:r>
            <w:fldChar w:fldCharType="begin"/>
          </w:r>
          <w:r>
            <w:instrText xml:space="preserve"> PAGEREF _Toc1564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18997"/>
      <w:r>
        <w:rPr>
          <w:rFonts w:hint="eastAsia"/>
          <w:lang w:val="en-US" w:eastAsia="zh-CN"/>
        </w:rPr>
        <w:t>舞曲混音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9230"/>
      <w:bookmarkStart w:id="2" w:name="_Toc9887"/>
      <w:r>
        <w:rPr>
          <w:rFonts w:hint="eastAsia"/>
          <w:lang w:val="en-US" w:eastAsia="zh-CN"/>
        </w:rPr>
        <w:t>调整播放速率，一般是加快（必备</w:t>
      </w:r>
      <w:bookmarkEnd w:id="1"/>
      <w:bookmarkEnd w:id="2"/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因为有些音乐是比较舒缓的，不适合热烈气氛，需要调整加快节奏。。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7595"/>
      <w:bookmarkStart w:id="4" w:name="_Toc181"/>
      <w:r>
        <w:rPr>
          <w:rFonts w:hint="eastAsia"/>
          <w:lang w:val="en-US" w:eastAsia="zh-CN"/>
        </w:rPr>
        <w:t>与舞曲节奏鼓点混音（必备</w:t>
      </w:r>
      <w:bookmarkEnd w:id="3"/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因为普通的曲子很多是钢琴曲，或者吉他一类的，没有强烈的舞曲鼓点。。所以需要和强节奏鼓点舞曲节奏混音，并且节奏调整一致。。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2043"/>
      <w:bookmarkStart w:id="6" w:name="_Toc31144"/>
      <w:r>
        <w:rPr>
          <w:rFonts w:hint="eastAsia"/>
          <w:lang w:val="en-US" w:eastAsia="zh-CN"/>
        </w:rPr>
        <w:t>现场音效</w:t>
      </w:r>
      <w:bookmarkEnd w:id="5"/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this， handsup handsup ，shot shot ,萨克斯小号一类的音效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4751"/>
      <w:r>
        <w:rPr>
          <w:rFonts w:hint="eastAsia"/>
          <w:lang w:val="en-US" w:eastAsia="zh-CN"/>
        </w:rPr>
        <w:t>音乐节混音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0712"/>
      <w:r>
        <w:rPr>
          <w:rFonts w:hint="eastAsia"/>
          <w:lang w:val="en-US" w:eastAsia="zh-CN"/>
        </w:rPr>
        <w:t>俩首歌嫁接起来</w:t>
      </w:r>
      <w:bookmarkEnd w:id="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此处和舞曲混音不同点，是吧俩首歌嫁接起来，使其没有寂寞期，保证气氛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无需鼓点节奏。。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1564"/>
      <w:r>
        <w:rPr>
          <w:rFonts w:hint="eastAsia"/>
          <w:lang w:val="en-US" w:eastAsia="zh-CN"/>
        </w:rPr>
        <w:t>Midi 人声混音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伴奏 人声混音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Kalaok效果</w:t>
      </w:r>
      <w:bookmarkStart w:id="10" w:name="_GoBack"/>
      <w:bookmarkEnd w:id="1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双碟混音 vs 多碟混音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2F4C4C"/>
    <w:multiLevelType w:val="multilevel"/>
    <w:tmpl w:val="A12F4C4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8B03A8"/>
    <w:rsid w:val="008377F2"/>
    <w:rsid w:val="00CD5A5F"/>
    <w:rsid w:val="107D3B19"/>
    <w:rsid w:val="1ADA02A6"/>
    <w:rsid w:val="1C8B03A8"/>
    <w:rsid w:val="292977FE"/>
    <w:rsid w:val="2D4B35E2"/>
    <w:rsid w:val="38BF79A5"/>
    <w:rsid w:val="4C1F7843"/>
    <w:rsid w:val="54630D6C"/>
    <w:rsid w:val="5AB929DE"/>
    <w:rsid w:val="69F72B26"/>
    <w:rsid w:val="6EA81C41"/>
    <w:rsid w:val="73195E64"/>
    <w:rsid w:val="7E7B59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2019-05-30T13:15:00Z</dcterms:created>
  <dc:creator>ATI老哇的爪子007</dc:creator>
  <cp:lastModifiedBy>ATI老哇的爪子007</cp:lastModifiedBy>
  <dcterms:modified xsi:type="dcterms:W3CDTF">2019-05-30T13:21:50Z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