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宋体" w:hAnsi="宋体" w:eastAsia="宋体" w:cs="宋体"/>
          <w:sz w:val="24"/>
          <w:szCs w:val="24"/>
        </w:rPr>
        <w:t>企业级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开发的含义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先说说企业级，就是给企业用的。但这个“企业”，一般指的是“大企业”，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“大企业”跟“小企业”的区别。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小企业的一个应用可能只是个网站，包含多个功能就满足需求了。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大企业可能包括多个分公司，地理位置不一样。机构复杂。额外的需求可能就有容错容灾，数据冗余，数据安全，实时性等等。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其中比较重要的就是分布式的支持，这也就是为什么ejb是j2ee的核心了。ejb就是简化分布式开发的框架。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既然企业级的最基础的要求就是分布式，那么通信问题就得考虑。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首先，怎么算是企业级开发。这个不是使用什么技术决定的，看实际需求。也很难找到比较严格清晰的定义。如果实在要加个门槛，就把分布式加上吧。（比如j2ee里面的大部分协议都跟分布式和通信有关系corba，ejb，xml，jms，jta，jmail等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8569B"/>
    <w:rsid w:val="01222210"/>
    <w:rsid w:val="02AF6685"/>
    <w:rsid w:val="02DE0892"/>
    <w:rsid w:val="037F019B"/>
    <w:rsid w:val="04246B24"/>
    <w:rsid w:val="07D21766"/>
    <w:rsid w:val="0808569B"/>
    <w:rsid w:val="0A901B9C"/>
    <w:rsid w:val="0AFD014C"/>
    <w:rsid w:val="0BE10E2D"/>
    <w:rsid w:val="0CD24809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C125E3A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EC5D36"/>
    <w:rsid w:val="58A15679"/>
    <w:rsid w:val="591D66AB"/>
    <w:rsid w:val="59BF0BD6"/>
    <w:rsid w:val="5AAF41FE"/>
    <w:rsid w:val="5C591478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2016-08-31T23:11:00Z</dcterms:created>
  <dc:creator>Administrator</dc:creator>
  <cp:lastModifiedBy>Administrator</cp:lastModifiedBy>
  <dcterms:modified xsi:type="dcterms:W3CDTF">2016-08-31T23:13:28Z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