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听歌识曲功能实现模式   asr、模式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150"/>
        <w:rPr>
          <w:color w:val="333333"/>
          <w:sz w:val="51"/>
          <w:szCs w:val="51"/>
          <w:vertAlign w:val="subscript"/>
        </w:rPr>
      </w:pPr>
      <w:r>
        <w:rPr>
          <w:i w:val="0"/>
          <w:caps w:val="0"/>
          <w:color w:val="333333"/>
          <w:spacing w:val="0"/>
          <w:sz w:val="51"/>
          <w:szCs w:val="51"/>
          <w:bdr w:val="none" w:color="auto" w:sz="0" w:space="0"/>
          <w:shd w:val="clear" w:fill="FFFFFF"/>
          <w:vertAlign w:val="subscript"/>
        </w:rPr>
        <w:t>语音识别技术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/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"https://baike.baidu.com/item/%E8%AF%AD%E9%9F%B3%E8%AF%86%E5%88%AB%E6%8A%80%E6%9C%AF/javascript:;" </w:instrTex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5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t>编辑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"https://baike.baidu.com/planet/talk?lemmaId=5732447" \t "https://baike.baidu.com/item/%E8%AF%AD%E9%9F%B3%E8%AF%86%E5%88%AB%E6%8A%80%E6%9C%AF/_blank" </w:instrTex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5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t>讨论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语音识别技术，也被称为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"https://baike.baidu.com/item/%E8%87%AA%E5%8A%A8%E8%AF%AD%E9%9F%B3%E8%AF%86%E5%88%AB/5807980" \t "https://baike.baidu.com/item/%E8%AF%AD%E9%9F%B3%E8%AF%86%E5%88%AB%E6%8A%80%E6%9C%AF/_blank"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自动语音识别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Automatic Speech Recognition，(ASR)，其目标是将人类的语音中的词汇内容转换为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"https://baike.baidu.com/item/%E8%AE%A1%E7%AE%97%E6%9C%BA/140338" \t "https://baike.baidu.com/item/%E8%AF%AD%E9%9F%B3%E8%AF%86%E5%88%AB%E6%8A%80%E6%9C%AF/_blank"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计算机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可读的输入，例如按键、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"https://baike.baidu.com/item/%E4%BA%8C%E8%BF%9B%E5%88%B6" \t "https://baike.baidu.com/item/%E8%AF%AD%E9%9F%B3%E8%AF%86%E5%88%AB%E6%8A%80%E6%9C%AF/_blank"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二进制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编码或者字符序列。与说话人识别及说话人确认不同，后者尝试识别或确认发出语音的说话人而非其中所包含的词汇内容。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bookmarkStart w:id="0" w:name="ref_[1]_1041236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识别歌词内容，然后以nlp的方式来解决问题。。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816B50"/>
    <w:rsid w:val="0BDB231D"/>
    <w:rsid w:val="2B2E6A24"/>
    <w:rsid w:val="59816B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2019-06-09T09:49:00Z</dcterms:created>
  <dc:creator>ATI老哇的爪子007</dc:creator>
  <cp:lastModifiedBy>ATI老哇的爪子007</cp:lastModifiedBy>
  <dcterms:modified xsi:type="dcterms:W3CDTF">2019-06-09T09:58:15Z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