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唐唐语文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15" w:lineRule="atLeast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公众号开发信息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开发者ID(AppID)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0" w:afterAutospacing="0"/>
        <w:ind w:left="0" w:right="0"/>
      </w:pPr>
      <w:r>
        <w:rPr>
          <w:bdr w:val="none" w:color="auto" w:sz="0" w:space="0"/>
        </w:rPr>
        <w:t>wx8ab1db22113b030d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rPr>
          <w:color w:val="9A9A9A"/>
        </w:rPr>
      </w:pPr>
      <w:r>
        <w:rPr>
          <w:color w:val="9A9A9A"/>
          <w:bdr w:val="none" w:color="auto" w:sz="0" w:space="0"/>
        </w:rPr>
        <w:t>开发者ID是公众号开发识别码，配合开发者密码可调用公众号的接口能力。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开发者密码(AppSecret)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"https://mp.weixin.qq.com/advanced/advanced?action=dev&amp;t=advanced/javascript:;"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重置 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rPr>
          <w:color w:val="9A9A9A"/>
        </w:rPr>
      </w:pPr>
      <w:r>
        <w:rPr>
          <w:color w:val="9A9A9A"/>
          <w:bdr w:val="none" w:color="auto" w:sz="0" w:space="0"/>
        </w:rPr>
        <w:t>开发者密码是校验公众号开发者身份的密码，具有极高的安全性。切记勿把密码直接交给第三方开发者或直接存储在代码中。如需第三方代开发公众号，请使用授权方式接入。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IP白名单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"https://mp.weixin.qq.com/advanced/advanced?action=dev&amp;t=advanced/javascript:;"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查看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rPr>
          <w:color w:val="9A9A9A"/>
        </w:rPr>
      </w:pPr>
      <w:r>
        <w:rPr>
          <w:color w:val="9A9A9A"/>
          <w:bdr w:val="none" w:color="auto" w:sz="0" w:space="0"/>
        </w:rPr>
        <w:t>通过开发者ID及密码调用</w:t>
      </w:r>
      <w:r>
        <w:rPr>
          <w:color w:val="576B95"/>
          <w:u w:val="none"/>
          <w:bdr w:val="none" w:color="auto" w:sz="0" w:space="0"/>
        </w:rPr>
        <w:fldChar w:fldCharType="begin"/>
      </w:r>
      <w:r>
        <w:rPr>
          <w:color w:val="576B95"/>
          <w:u w:val="none"/>
          <w:bdr w:val="none" w:color="auto" w:sz="0" w:space="0"/>
        </w:rPr>
        <w:instrText xml:space="preserve"> HYPERLINK "https://mp.weixin.qq.com/wiki/?t=resource/res_main&amp;id=mp1421140183&amp;token=&amp;lang=zh_CN" \t "https://mp.weixin.qq.com/advanced/advanced?action=dev&amp;t=advanced/_blank" </w:instrText>
      </w:r>
      <w:r>
        <w:rPr>
          <w:color w:val="576B95"/>
          <w:u w:val="none"/>
          <w:bdr w:val="none" w:color="auto" w:sz="0" w:space="0"/>
        </w:rPr>
        <w:fldChar w:fldCharType="separate"/>
      </w:r>
      <w:r>
        <w:rPr>
          <w:rStyle w:val="6"/>
          <w:color w:val="576B95"/>
          <w:u w:val="none"/>
          <w:bdr w:val="none" w:color="auto" w:sz="0" w:space="0"/>
        </w:rPr>
        <w:t>获取access_token</w:t>
      </w:r>
      <w:r>
        <w:rPr>
          <w:color w:val="576B95"/>
          <w:u w:val="none"/>
          <w:bdr w:val="none" w:color="auto" w:sz="0" w:space="0"/>
        </w:rPr>
        <w:fldChar w:fldCharType="end"/>
      </w:r>
      <w:r>
        <w:rPr>
          <w:color w:val="9A9A9A"/>
          <w:bdr w:val="none" w:color="auto" w:sz="0" w:space="0"/>
        </w:rPr>
        <w:t>接口时，需要设置访问来源IP为白名单。</w:t>
      </w:r>
      <w:r>
        <w:rPr>
          <w:color w:val="576B95"/>
          <w:u w:val="none"/>
          <w:bdr w:val="none" w:color="auto" w:sz="0" w:space="0"/>
        </w:rPr>
        <w:fldChar w:fldCharType="begin"/>
      </w:r>
      <w:r>
        <w:rPr>
          <w:color w:val="576B95"/>
          <w:u w:val="none"/>
          <w:bdr w:val="none" w:color="auto" w:sz="0" w:space="0"/>
        </w:rPr>
        <w:instrText xml:space="preserve"> HYPERLINK "https://mp.weixin.qq.com/cgi-bin/announce?action=getannouncement&amp;key=1495617578&amp;version=1&amp;lang=zh_CN&amp;platform=2" \t "https://mp.weixin.qq.com/advanced/advanced?action=dev&amp;t=advanced/_blank" </w:instrText>
      </w:r>
      <w:r>
        <w:rPr>
          <w:color w:val="576B95"/>
          <w:u w:val="none"/>
          <w:bdr w:val="none" w:color="auto" w:sz="0" w:space="0"/>
        </w:rPr>
        <w:fldChar w:fldCharType="separate"/>
      </w:r>
      <w:r>
        <w:rPr>
          <w:rStyle w:val="6"/>
          <w:color w:val="576B95"/>
          <w:u w:val="none"/>
          <w:bdr w:val="none" w:color="auto" w:sz="0" w:space="0"/>
        </w:rPr>
        <w:t>了解更多。</w:t>
      </w:r>
      <w:r>
        <w:rPr>
          <w:color w:val="576B9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7E7EB" w:sz="6" w:space="7"/>
          <w:left w:val="single" w:color="E7E7EB" w:sz="6" w:space="7"/>
          <w:bottom w:val="single" w:color="E7E7EB" w:sz="6" w:space="11"/>
          <w:right w:val="single" w:color="E7E7EB" w:sz="6" w:space="7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57450" cy="2457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center"/>
      </w:pPr>
      <w:r>
        <w:rPr>
          <w:bdr w:val="none" w:color="auto" w:sz="0" w:space="0"/>
        </w:rPr>
        <w:t>扫码接收重要通知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6" w:right="0"/>
      </w:pPr>
      <w:r>
        <w:rPr>
          <w:sz w:val="21"/>
          <w:szCs w:val="21"/>
          <w:bdr w:val="none" w:color="auto" w:sz="0" w:space="0"/>
          <w:shd w:val="clear" w:fill="FFFFFF"/>
        </w:rPr>
        <w:t>接收通知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15" w:lineRule="atLeast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服务器配置(已启用)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</w:pPr>
      <w:r>
        <w:rPr>
          <w:rFonts w:ascii="宋体" w:hAnsi="宋体" w:eastAsia="宋体" w:cs="宋体"/>
          <w:color w:val="353535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53535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instrText xml:space="preserve"> HYPERLINK "https://mp.weixin.qq.com/advanced/advanced?action=interface&amp;t=advanced/interface&amp;token=143787455&amp;lang=zh_CN" </w:instrText>
      </w:r>
      <w:r>
        <w:rPr>
          <w:rFonts w:ascii="宋体" w:hAnsi="宋体" w:eastAsia="宋体" w:cs="宋体"/>
          <w:color w:val="353535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353535"/>
          <w:sz w:val="21"/>
          <w:szCs w:val="21"/>
          <w:u w:val="none"/>
          <w:bdr w:val="single" w:color="E4E8EB" w:sz="6" w:space="0"/>
          <w:shd w:val="clear" w:fill="FBFBFB"/>
        </w:rPr>
        <w:t>修改配置</w:t>
      </w:r>
      <w:r>
        <w:rPr>
          <w:rFonts w:ascii="宋体" w:hAnsi="宋体" w:eastAsia="宋体" w:cs="宋体"/>
          <w:color w:val="353535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FA5151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A5151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instrText xml:space="preserve"> HYPERLINK "https://mp.weixin.qq.com/advanced/advanced?action=dev&amp;t=advanced/javascript:;" </w:instrText>
      </w:r>
      <w:r>
        <w:rPr>
          <w:rFonts w:ascii="宋体" w:hAnsi="宋体" w:eastAsia="宋体" w:cs="宋体"/>
          <w:color w:val="FA5151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FA5151"/>
          <w:sz w:val="21"/>
          <w:szCs w:val="21"/>
          <w:u w:val="none"/>
          <w:bdr w:val="single" w:color="E4E8EB" w:sz="6" w:space="0"/>
          <w:shd w:val="clear" w:fill="FBFBFB"/>
        </w:rPr>
        <w:t>停用</w:t>
      </w:r>
      <w:r>
        <w:rPr>
          <w:rFonts w:ascii="宋体" w:hAnsi="宋体" w:eastAsia="宋体" w:cs="宋体"/>
          <w:color w:val="FA5151"/>
          <w:kern w:val="0"/>
          <w:sz w:val="21"/>
          <w:szCs w:val="21"/>
          <w:u w:val="none"/>
          <w:bdr w:val="single" w:color="E4E8EB" w:sz="6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服务器地址(URL)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0" w:afterAutospacing="0"/>
        <w:ind w:left="0" w:right="0"/>
      </w:pPr>
      <w:r>
        <w:rPr>
          <w:bdr w:val="none" w:color="auto" w:sz="0" w:space="0"/>
        </w:rPr>
        <w:t>http://api.chinesesr.com/api/api/WxCore/verify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令牌(Token)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0" w:afterAutospacing="0"/>
        <w:ind w:left="0" w:right="0"/>
      </w:pPr>
      <w:r>
        <w:rPr>
          <w:bdr w:val="none" w:color="auto" w:sz="0" w:space="0"/>
        </w:rPr>
        <w:t>tangtang123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消息加解密密钥(EncodingAESKey)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0" w:afterAutospacing="0"/>
        <w:ind w:left="0" w:right="0"/>
      </w:pPr>
      <w:r>
        <w:rPr>
          <w:bdr w:val="none" w:color="auto" w:sz="0" w:space="0"/>
        </w:rPr>
        <w:t>cBY2ctZcyPXgla9ouC09AKdjA9ZdBwM7eWTqTiYy0uk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消息加解密方式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0" w:afterAutospacing="0"/>
        <w:ind w:left="0" w:right="0"/>
      </w:pPr>
      <w:r>
        <w:rPr>
          <w:bdr w:val="none" w:color="auto" w:sz="0" w:space="0"/>
        </w:rPr>
        <w:t>明文模式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53535"/>
          <w:spacing w:val="0"/>
          <w:sz w:val="30"/>
          <w:szCs w:val="30"/>
          <w:bdr w:val="none" w:color="auto" w:sz="0" w:space="0"/>
          <w:shd w:val="clear" w:fill="FFFFFF"/>
        </w:rPr>
        <w:t>已绑定的微信开放平台帐号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816F3"/>
    <w:rsid w:val="59D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2019-03-21T05:11:00Z</dcterms:created>
  <dc:creator>ATI老哇的爪子007</dc:creator>
  <cp:lastModifiedBy>ATI老哇的爪子007</cp:lastModifiedBy>
  <dcterms:modified xsi:type="dcterms:W3CDTF">2019-03-21T09:54:17Z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