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培训与科班出身的特点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01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简历上看，</w:t>
          </w:r>
          <w:r>
            <w:tab/>
          </w:r>
          <w:r>
            <w:fldChar w:fldCharType="begin"/>
          </w:r>
          <w:r>
            <w:instrText xml:space="preserve"> PAGEREF _Toc24798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培训学校出身的项目类型单一，基本都是数据库类库</w:t>
          </w:r>
          <w:r>
            <w:tab/>
          </w:r>
          <w:r>
            <w:fldChar w:fldCharType="begin"/>
          </w:r>
          <w:r>
            <w:instrText xml:space="preserve"> PAGEREF _Toc23013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缺乏第三方api使用 微信 小程序 支付等</w:t>
          </w:r>
          <w:r>
            <w:tab/>
          </w:r>
          <w:r>
            <w:fldChar w:fldCharType="begin"/>
          </w:r>
          <w:r>
            <w:instrText xml:space="preserve"> PAGEREF _Toc25095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往往小项目，却使用了大量分布式高性能架构</w:t>
          </w:r>
          <w:r>
            <w:tab/>
          </w:r>
          <w:r>
            <w:fldChar w:fldCharType="begin"/>
          </w:r>
          <w:r>
            <w:instrText xml:space="preserve"> PAGEREF _Toc369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年龄不足，往往说户口上错了</w:t>
          </w:r>
          <w:r>
            <w:tab/>
          </w:r>
          <w:r>
            <w:fldChar w:fldCharType="begin"/>
          </w:r>
          <w:r>
            <w:instrText xml:space="preserve"> PAGEREF _Toc1907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很多项目都是互联网类的（电子商务类的 金融类的），几乎没有2b项目</w:t>
          </w:r>
          <w:r>
            <w:tab/>
          </w:r>
          <w:r>
            <w:fldChar w:fldCharType="begin"/>
          </w:r>
          <w:r>
            <w:instrText xml:space="preserve"> PAGEREF _Toc26006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项目周期短都是不超过3月半年的，很少一年以上项目</w:t>
          </w:r>
          <w:r>
            <w:tab/>
          </w:r>
          <w:r>
            <w:fldChar w:fldCharType="begin"/>
          </w:r>
          <w:r>
            <w:instrText xml:space="preserve"> PAGEREF _Toc25572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技术比较全面 明显超出项目需要</w:t>
          </w:r>
          <w:r>
            <w:tab/>
          </w:r>
          <w:r>
            <w:fldChar w:fldCharType="begin"/>
          </w:r>
          <w:r>
            <w:instrText xml:space="preserve"> PAGEREF _Toc9030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电话面试与 面试中的问题</w:t>
          </w:r>
          <w:r>
            <w:tab/>
          </w:r>
          <w:r>
            <w:fldChar w:fldCharType="begin"/>
          </w:r>
          <w:r>
            <w:instrText xml:space="preserve"> PAGEREF _Toc26859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居住距离往往比较远，因为学校在边缘地段</w:t>
          </w:r>
          <w:r>
            <w:tab/>
          </w:r>
          <w:r>
            <w:fldChar w:fldCharType="begin"/>
          </w:r>
          <w:r>
            <w:instrText xml:space="preserve"> PAGEREF _Toc13457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显得很懂礼仪主动问好 很主动 临走会再见</w:t>
          </w:r>
          <w:r>
            <w:tab/>
          </w:r>
          <w:r>
            <w:fldChar w:fldCharType="begin"/>
          </w:r>
          <w:r>
            <w:instrText xml:space="preserve"> PAGEREF _Toc17425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Ui方面，几乎只做过web方面的，没有cs 类的</w:t>
          </w:r>
          <w:r>
            <w:tab/>
          </w:r>
          <w:r>
            <w:fldChar w:fldCharType="begin"/>
          </w:r>
          <w:r>
            <w:instrText xml:space="preserve"> PAGEREF _Toc9640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数据库view sp triger udf几乎空白</w:t>
          </w:r>
          <w:r>
            <w:tab/>
          </w:r>
          <w:r>
            <w:fldChar w:fldCharType="begin"/>
          </w:r>
          <w:r>
            <w:instrText xml:space="preserve"> PAGEREF _Toc23119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缺乏工程类工具使用git 解决冲突</w:t>
          </w:r>
          <w:r>
            <w:tab/>
          </w:r>
          <w:r>
            <w:fldChar w:fldCharType="begin"/>
          </w:r>
          <w:r>
            <w:instrText xml:space="preserve"> PAGEREF _Toc21255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项目管理类缺乏，对项目组织架构不清楚</w:t>
          </w:r>
          <w:r>
            <w:tab/>
          </w:r>
          <w:r>
            <w:fldChar w:fldCharType="begin"/>
          </w:r>
          <w:r>
            <w:instrText xml:space="preserve"> PAGEREF _Toc31755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面试自述很流利</w:t>
          </w:r>
          <w:r>
            <w:tab/>
          </w:r>
          <w:r>
            <w:fldChar w:fldCharType="begin"/>
          </w:r>
          <w:r>
            <w:instrText xml:space="preserve"> PAGEREF _Toc490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其他侧面</w:t>
          </w:r>
          <w:r>
            <w:tab/>
          </w:r>
          <w:r>
            <w:fldChar w:fldCharType="begin"/>
          </w:r>
          <w:r>
            <w:instrText xml:space="preserve"> PAGEREF _Toc32313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看朋友圈，很多事</w:t>
          </w:r>
          <w:r>
            <w:tab/>
          </w:r>
          <w:r>
            <w:fldChar w:fldCharType="begin"/>
          </w:r>
          <w:r>
            <w:instrText xml:space="preserve"> PAGEREF _Toc28028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Qzone分析法</w:t>
          </w:r>
          <w:r>
            <w:tab/>
          </w:r>
          <w:r>
            <w:fldChar w:fldCharType="begin"/>
          </w:r>
          <w:r>
            <w:instrText xml:space="preserve"> PAGEREF _Toc2387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4798"/>
      <w:r>
        <w:rPr>
          <w:rFonts w:hint="eastAsia"/>
          <w:lang w:val="en-US" w:eastAsia="zh-CN"/>
        </w:rPr>
        <w:t>简历上看，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3013"/>
      <w:r>
        <w:rPr>
          <w:rFonts w:hint="eastAsia"/>
          <w:lang w:val="en-US" w:eastAsia="zh-CN"/>
        </w:rPr>
        <w:t>培训学校出身的项目类型单一，基本都是数据库类库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5095"/>
      <w:r>
        <w:rPr>
          <w:rFonts w:hint="eastAsia"/>
          <w:lang w:val="en-US" w:eastAsia="zh-CN"/>
        </w:rPr>
        <w:t>缺乏第三方api使用 微信 小程序 支付等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69"/>
      <w:r>
        <w:rPr>
          <w:rFonts w:hint="eastAsia"/>
          <w:lang w:val="en-US" w:eastAsia="zh-CN"/>
        </w:rPr>
        <w:t>往往小项目，却使用了大量分布式高性能架构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907"/>
      <w:r>
        <w:rPr>
          <w:rFonts w:hint="eastAsia"/>
          <w:lang w:val="en-US" w:eastAsia="zh-CN"/>
        </w:rPr>
        <w:t>年龄不足，往往说户口上错了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6006"/>
      <w:r>
        <w:rPr>
          <w:rFonts w:hint="eastAsia"/>
          <w:lang w:val="en-US" w:eastAsia="zh-CN"/>
        </w:rPr>
        <w:t>很多项目都是互联网类的（电子商务类的 金融类的），几乎没有2b项目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5572"/>
      <w:r>
        <w:rPr>
          <w:rFonts w:hint="eastAsia"/>
          <w:lang w:val="en-US" w:eastAsia="zh-CN"/>
        </w:rPr>
        <w:t>项目周期短都是不超过3月半年的，很少一年以上项目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9030"/>
      <w:r>
        <w:rPr>
          <w:rFonts w:hint="eastAsia"/>
          <w:lang w:val="en-US" w:eastAsia="zh-CN"/>
        </w:rPr>
        <w:t>技术比较全面 明显超出项目需要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6859"/>
      <w:r>
        <w:rPr>
          <w:rFonts w:hint="eastAsia"/>
          <w:lang w:val="en-US" w:eastAsia="zh-CN"/>
        </w:rPr>
        <w:t>电话面试与 面试中的问题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3457"/>
      <w:r>
        <w:rPr>
          <w:rFonts w:hint="eastAsia"/>
          <w:lang w:val="en-US" w:eastAsia="zh-CN"/>
        </w:rPr>
        <w:t>居住距离往往比较远，因为学校在边缘地段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7425"/>
      <w:r>
        <w:rPr>
          <w:rFonts w:hint="eastAsia"/>
          <w:lang w:val="en-US" w:eastAsia="zh-CN"/>
        </w:rPr>
        <w:t>显得很懂礼仪主动问好 很主动 临走会再见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科班出身的往往比较生涩，不懂这些套路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9640"/>
      <w:r>
        <w:rPr>
          <w:rFonts w:hint="eastAsia"/>
          <w:lang w:val="en-US" w:eastAsia="zh-CN"/>
        </w:rPr>
        <w:t>Ui方面，几乎只做过web方面的，没有cs 类的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3119"/>
      <w:r>
        <w:rPr>
          <w:rFonts w:hint="eastAsia"/>
          <w:lang w:val="en-US" w:eastAsia="zh-CN"/>
        </w:rPr>
        <w:t>数据库view sp triger udf几乎空白</w:t>
      </w:r>
      <w:bookmarkEnd w:id="12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3" w:name="_Toc21255"/>
      <w:r>
        <w:rPr>
          <w:rFonts w:hint="eastAsia"/>
          <w:lang w:val="en-US" w:eastAsia="zh-CN"/>
        </w:rPr>
        <w:t>缺乏工程类工具使用git 解决冲突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31755"/>
      <w:r>
        <w:rPr>
          <w:rFonts w:hint="eastAsia"/>
          <w:lang w:val="en-US" w:eastAsia="zh-CN"/>
        </w:rPr>
        <w:t>项目管理类缺乏，对项目组织架构不清楚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490"/>
      <w:r>
        <w:rPr>
          <w:rFonts w:hint="eastAsia"/>
          <w:lang w:val="en-US" w:eastAsia="zh-CN"/>
        </w:rPr>
        <w:t>面试自述很流利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对计算机体系不熟悉（os 算法 结构</w:t>
      </w:r>
      <w:bookmarkStart w:id="19" w:name="_GoBack"/>
      <w:bookmarkEnd w:id="19"/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32313"/>
      <w:r>
        <w:rPr>
          <w:rFonts w:hint="eastAsia"/>
          <w:lang w:val="en-US" w:eastAsia="zh-CN"/>
        </w:rPr>
        <w:t>其他侧面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8028"/>
      <w:r>
        <w:rPr>
          <w:rFonts w:hint="eastAsia"/>
          <w:lang w:val="en-US" w:eastAsia="zh-CN"/>
        </w:rPr>
        <w:t>看朋友圈，很多事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387"/>
      <w:r>
        <w:rPr>
          <w:rFonts w:hint="eastAsia"/>
          <w:lang w:val="en-US" w:eastAsia="zh-CN"/>
        </w:rPr>
        <w:t>Qzone分析法</w:t>
      </w:r>
      <w:bookmarkEnd w:id="18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1E290"/>
    <w:multiLevelType w:val="multilevel"/>
    <w:tmpl w:val="3221E29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A0883"/>
    <w:rsid w:val="046B1A05"/>
    <w:rsid w:val="05BA12EC"/>
    <w:rsid w:val="0724363F"/>
    <w:rsid w:val="13DD249E"/>
    <w:rsid w:val="17111804"/>
    <w:rsid w:val="198B6141"/>
    <w:rsid w:val="1A3B2059"/>
    <w:rsid w:val="1BC2091F"/>
    <w:rsid w:val="1F512D29"/>
    <w:rsid w:val="2F637236"/>
    <w:rsid w:val="38515B87"/>
    <w:rsid w:val="38773FD6"/>
    <w:rsid w:val="39AD5D6F"/>
    <w:rsid w:val="3CB46FF2"/>
    <w:rsid w:val="3EBE70F4"/>
    <w:rsid w:val="3ECA2441"/>
    <w:rsid w:val="45CA0883"/>
    <w:rsid w:val="4D565921"/>
    <w:rsid w:val="51BD0BFD"/>
    <w:rsid w:val="51CF36AE"/>
    <w:rsid w:val="5A13666D"/>
    <w:rsid w:val="5F467E56"/>
    <w:rsid w:val="60F13DD5"/>
    <w:rsid w:val="63A82D05"/>
    <w:rsid w:val="690B2A4B"/>
    <w:rsid w:val="6AC25409"/>
    <w:rsid w:val="6D767382"/>
    <w:rsid w:val="6F8037C1"/>
    <w:rsid w:val="72DB4DEB"/>
    <w:rsid w:val="7A244EA3"/>
    <w:rsid w:val="7A836C33"/>
    <w:rsid w:val="7B437EB2"/>
    <w:rsid w:val="7C081E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2019-06-01T00:38:00Z</dcterms:created>
  <dc:creator>ATI老哇的爪子007</dc:creator>
  <cp:lastModifiedBy>ATI老哇的爪子007</cp:lastModifiedBy>
  <dcterms:modified xsi:type="dcterms:W3CDTF">2019-06-01T01:04:35Z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