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夏朝是否存在</w:t>
      </w:r>
    </w:p>
    <w:p>
      <w:pP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  <w:t>8千年前的史前遗迹，我们挖出过红山文化，大良口文化甚至出土了不少的器物证实这些先人的存在和生活轨迹，但是，在史书上存在了几百年的王朝，居然没有出土过任何的可供参考的文物.....只有两种解释：第一、商代夏本身就是一种种族屠杀，商部落把夏部落杀得干干净净所有东西都毁掉，所以我们现在连个有说服力的证据都挖不出来（同样几千年前存在的商，我们挖出了青铜，我们挖出了甲骨，我们也挖出了殷墟）没理由相差几百年的夏朝连根毛都挖不出来！！</w:t>
      </w:r>
    </w:p>
    <w:p>
      <w:pP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  <w:t>大禹治水是不可能存在的。在那个部落年代，大多都靠打猎、采浆果为生，不可能兴师动众的去治水，没必要，也没那技术。再说那个个时期并没啥主要水产，居所又简易，搬迁代价极小，治水毫无意义。最有可能的是挖水渠引导水源解决饮水问题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  <w:t>假如有夏朝，中华文明就是5000年的历史啦，可以彰显我族更早进入人类文明！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  <w:t>假如没有夏朝，中华文明有记载的历史3000年左右。如此比埃及、希腊甚至印度文明相差甚远，岂不令我族有些矮人一等的感觉？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  <w:t>其实民族或国家的历史长短很无所谓的！关键是先进性和创造性！否则有100万年的文明史也是白搭！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  <w:t>商前文化有几个，比如文中的“二里头”，但它们最大的问题在于规模偏小，最多只能算个部落联盟，远没达到国家的规模，“夏”不“夏”无所谓，关键是还称不上“朝”。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  <w:t>如果找一个象殷墟那样规模的商前古迹，不用管“夏”与否，就可以称“朝”了，将是人类级别的重大发现。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短史记丨夏朝的存在目前有几分证据？.html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13B6F"/>
    <w:rsid w:val="0226301D"/>
    <w:rsid w:val="17800FB9"/>
    <w:rsid w:val="1AAA3193"/>
    <w:rsid w:val="2F07691A"/>
    <w:rsid w:val="4D813B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2018-12-28T01:39:00Z</dcterms:created>
  <dc:creator>ATI老哇的爪子007</dc:creator>
  <cp:lastModifiedBy>ATI老哇的爪子007</cp:lastModifiedBy>
  <dcterms:modified xsi:type="dcterms:W3CDTF">2018-12-28T01:45:10Z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