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ËÎÌå" w:hAnsi="ËÎÌå" w:eastAsia="ËÎÌå"/>
          <w:color w:val="000000"/>
          <w:sz w:val="24"/>
        </w:rPr>
      </w:pPr>
      <w:bookmarkStart w:id="0" w:name="_GoBack"/>
      <w:r>
        <w:rPr>
          <w:rFonts w:hint="eastAsia" w:ascii="ËÎÌå" w:hAnsi="ËÎÌå"/>
          <w:color w:val="000000"/>
          <w:sz w:val="24"/>
          <w:lang w:val="en-US" w:eastAsia="zh-CN"/>
        </w:rPr>
        <w:t xml:space="preserve">Atitit </w:t>
      </w:r>
      <w:r>
        <w:rPr>
          <w:rFonts w:hint="eastAsia" w:ascii="ËÎÌå" w:hAnsi="ËÎÌå" w:eastAsia="ËÎÌå"/>
          <w:color w:val="000000"/>
          <w:sz w:val="24"/>
        </w:rPr>
        <w:t>如何上好一节课</w:t>
      </w:r>
    </w:p>
    <w:bookmarkEnd w:id="0"/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C:\Users\Administrator\AppData\Local\Kingsoft\WPS Cloud Files\userdata\qing\filecache\.4896252\cachedata\82754FD6B23E4D06BEE7854FCF85D477\如何上好一节课.ppt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课堂礼仪、班级口号、班歌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知识回顾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明目标：本单元案例演示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本单元知识目标介绍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案例分析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案例实践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小组讨论与PK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总结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布置作业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本单元测试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班级礼仪：问好、鼓掌、口号、班歌（录屏）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(1)任课教师需提前五分钟应整理好工装、带校徽、面带微笑在班门口等待.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(2)任课教师须提前将携带教学资料：大纲、教案等放入教室。 </w:t>
      </w:r>
      <w:r>
        <w:rPr>
          <w:rFonts w:hint="eastAsia" w:ascii="ËÎÌå" w:hAnsi="ËÎÌå" w:eastAsia="ËÎÌå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(3)上课铃响后，班长喊起立、全班学生鼓掌欢迎教师上课。班委组织喊班级口号、组号。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口号▬班魂：教师、班长讲清意义、价值，班长带领学生讨论（是为什么，为什么），经过教师引导后，最终确定。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将班级口号、小组口号，写到黑板最上面，最终化成学生信念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 . 知识回顾：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(1)通过知识回顾起承上启下作用（既对前一天内容检查，同时引入本天内容）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(2)如何知识回顾 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(链接)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----采用提问形式，有奖励形式(奖励规则)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3.明目标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(1)通过精心设计问题、设计游戏等手段轻松引入本单元教学目标。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(2)学生看到目标就知道做什么、怎么做、做到什么程度。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(3)把教学目标问题化，就是把一节课要完成的目标设计成几个问题，这几个问题解决了，学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生也就达标了。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(4)让学生用知识解决现实生活中的问题，培养学生分析问题和解决问题的能力。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4.案例分析-讨论-实践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 xml:space="preserve"> (1)案例分析:将本单元整体案例拆分为小模块，通过提问引导学生思考，联系相关知识点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(如何引导学生思考:知识与实际生活联系，通过生活案例）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(2) 讲解知识点: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1.讲解知识:为什么使用? 是什么?怎么用?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2.分拆法核心-把大问题分拆成小问题。再用思路解决。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分拆法步骤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①解决问题的思路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②画流程图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③按照思路和流程图写出代码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5.课堂组织形式(教学游戏化、把握每一个知识）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1.教学游戏化调动学生课堂学习积极性、使课堂充满乐趣。增进学生对知识的理解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（pk,游戏)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2.把握每一个知识：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想得透：通过提问引起学生思考。  记得牢：方法总结     运得好:  案例运用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3.课堂最终目标：五个充满---梦想、睿智、美感、笑声、掌声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①梦想：为学生造梦，树立志向，让学生相信自己不断进取。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②睿智：融入文化讲道理，至理一言，让学生豁然开朗。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③美感：体会知识的美。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④笑声：风趣幽默、故事化。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⑤掌声： 有收获有成就。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6.课堂传授知识、培养能力、形成信念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（1）传授知识：知识的学习、技能的培养。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（2）培养能力：知识会用、会解决问题、形成能力（概念能力，学习能力，创新能力）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（3）形成信念：知识很简单、学习很快乐、潜力无极限。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7.课堂小结：深入浅出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深入”需要知识储备，需要教学功底；“浅出”需要技巧，需要智慧，从知识的体系上，站在学生的高度，贴进学生的思维，用浅显的表述让学生掌握知识的内涵。做到深入浅出，使知识变得更为简洁而易懂、清晰而丰富，使学生学得快乐、轻松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 xml:space="preserve"> (1)梳理知识形成知识链 (思维导图)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复杂的知识---简单化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概念的理解---方法化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(2) 方法规律的总结：八维软工学院知识点教学技巧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8.布置作业: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 xml:space="preserve"> (1)当堂作业:通过作业巩固本节课堂知识点，应用知识解决问题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(2) 当天作业: 通过作业掌握当天知识点并能够完成当天案例。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     --一是能够用语言和文字解释(思考导图)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     --二是会实际运用.（能够把当天的作业做出来）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45分钟步骤: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9.本单元测试: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 xml:space="preserve"> (1)      布置作业的形式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               软件使用.--概念的准确理解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                游戏化----作业布置新颖、有实际应用范围.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(2)作业的检查: 小组长负责检查、任课教师抽查.对不会的小组进行一对一帮扶，对不会的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                                       严格按制度惩罚， 同时让学生明白为什么惩罚（严格即关爱)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请领导批评指正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8505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2019-06-18T11:53:00Z</dcterms:created>
  <dc:creator>ATI老哇的爪子007</dc:creator>
  <cp:lastModifiedBy>ATI老哇的爪子007</cp:lastModifiedBy>
  <dcterms:modified xsi:type="dcterms:W3CDTF">2019-06-18T11:54:16Z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