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1"/>
      <w:bookmarkStart w:id="1" w:name="OLE_LINK2"/>
      <w:r>
        <w:rPr>
          <w:rFonts w:hint="eastAsia"/>
          <w:lang w:val="en-US" w:eastAsia="zh-CN"/>
        </w:rPr>
        <w:t>Atitit 微博的市场份额，以及如何选择微博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225" w:beforeAutospacing="0" w:after="225" w:afterAutospacing="0" w:line="34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CCE8CF"/>
        </w:rPr>
        <w:t>而从总访问次数、总页面浏览量和总访问时长等指标来看，新浪微博的份额都已占到80%左右，形成独占型的时长格局。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E7E7E7" w:sz="6" w:space="0"/>
          <w:shd w:val="clear" w:fill="CCE8C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E7E7E7" w:sz="6" w:space="0"/>
          <w:shd w:val="clear" w:fill="CCE8CF"/>
          <w:lang w:val="en-US" w:eastAsia="zh-CN" w:bidi="ar"/>
        </w:rPr>
        <w:drawing>
          <wp:inline distT="0" distB="0" distL="114300" distR="114300">
            <wp:extent cx="4819650" cy="2895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E7E7E7" w:sz="6" w:space="0"/>
          <w:shd w:val="clear" w:fill="CCE8C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E7E7E7" w:sz="6" w:space="0"/>
          <w:shd w:val="clear" w:fill="CCE8C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继腾讯撤销微博事业部之后,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网易微博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宣布将正式关闭。今日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网易微博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页面提醒用户将迁移到轻博客LOFTER以保存原内容,但也意味着...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45" w:lineRule="atLeast"/>
        <w:ind w:left="0" w:right="0" w:firstLine="0"/>
        <w:jc w:val="center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如果有搜狐通行证，可以登陆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搜狐微博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直接输入账号登陆。可以将每天生活中有趣的事情、突发的感想，通过一句话或者图片发布到互联网中与朋友们分享。现已关闭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豆瓣广播，auth的时候跑飞了，奇怪。啊。。放弃，使用fawave的时候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天涯好像也被劫持了。奇怪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"/>
    <w:bookmarkEnd w:id="2"/>
    <w:p>
      <w:pPr>
        <w:rPr>
          <w:rFonts w:hint="eastAsia"/>
          <w:lang w:val="en-US" w:eastAsia="zh-CN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F551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493E23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7D214D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4F5511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6C537E"/>
    <w:rsid w:val="4C277119"/>
    <w:rsid w:val="4C447FAD"/>
    <w:rsid w:val="4CDE6727"/>
    <w:rsid w:val="4D4756F3"/>
    <w:rsid w:val="4DFD62B4"/>
    <w:rsid w:val="4E150092"/>
    <w:rsid w:val="50A7615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3F39A6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365479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15258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4E236B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2016-11-26T14:19:00Z</dcterms:created>
  <dc:creator>Administrator</dc:creator>
  <cp:lastModifiedBy>Administrator</cp:lastModifiedBy>
  <dcterms:modified xsi:type="dcterms:W3CDTF">2016-11-26T14:58:21Z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