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打造软件行业的1040点数阳光工程 从我做起倡议书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1040</w:t>
      </w:r>
      <w:r>
        <w:rPr>
          <w:rFonts w:hint="eastAsia"/>
          <w:lang w:val="en-US" w:eastAsia="zh-CN"/>
        </w:rPr>
        <w:t>点数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阳光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"http://baike.baidu.com/view/48840.htm"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个强大的软件活动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组织，其活动方式明显符合拉人头、交纳会员、发展下线牟取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合法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我们发展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的核心理念就是发展下线，刚加入的成员需要缴纳69800元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点数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，之后就要不断地发展“业务员”，只要“业务员”业绩优良，就能“空手套白狼”，最终赚到1040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eastAsia="zh-CN"/>
        </w:rPr>
        <w:t>个点数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，所谓“1040阳光工程”也因此得名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首先，需要在推荐人的带领下，到当地的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"http://baike.baidu.com/view/16863.htm"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工商银行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，用自己的身份证进行申购，这个项目最早的准入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"http://baike.baidu.com/view/417885.htm"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门槛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是3800元，行业经过14年的发展，越做越大，挣钱也越来越快，69800元是根据最早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"http://baike.baidu.com/view/1556529.htm"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推算出来的。每人69800元，次月银行返还19000元，剩下50800元，接下来，你要寻找3个合作伙伴，也就是要发展3个伙伴，你的3个伙伴同样要投资69800元，还要每人再发展他们的3个伙伴；你本人+3个伙伴+ 9个下伙伴，你的团队已经有13个成员了。21个成员上总后每月以十万以上百万以下，你直接或间接吸纳的金额已经达到了25407200，其中45%上缴国税，剩下10%上缴个人所得税所以你会得到25407200*（1-45%-10%）=11433240折去各项所谓的费用后你会得到1040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何谓“1040工程”？简单说，就是入伙时先交69800元，购买21份、每份3800元的份额，入伙次月，“组织”会退19000元，实际出资额即为50800元。然后你的任务就是发展3个下线，3个下线再分别发展3个下线，当发展到29人的时候，即可晋升为老总，开始每月拿“工资”，直到拿满1040万元，就从“组织”里出局，完成“资本运作”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如何通过69800元的投资，实现1040万元的收益，这其间的计算过程，老陈说，他虽然做了两年，但连自己都没真正搞清楚，“很复杂，只有到了老总这一级，才会真正搞明白。”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陈所说的“国家政策”，是北海传销“行业”内部对“资本运作”、“1040工程”的一种自我解读。大意为，由外来人口在北海操作近4年的这个项目，实际是由中央操盘，在北部湾布局，暗中实施的一个“国家秘密政策”，目的是利用该项目为北部湾吸聚资金，带动北部湾的经济发展，实现中国经济增长的第四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月10日夜，记者花15元钱在书摊上买了两本《中国特色北部湾资本运作》和《法制下的资本运作》，里面提到，国家某领导人在一次“传销商座谈上表示，对正当经营的传销企业，提出‘允许存在，限制发展，严格管理，低调宣传’的方针”，“……五级三阶制的销售模式，不是传销，但要低调发展，地方政府要保护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只要投入69800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eastAsia="zh-CN"/>
        </w:rPr>
        <w:t>个技能点数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,就能获利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1040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eastAsia="zh-CN"/>
        </w:rPr>
        <w:t>个点数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传销特点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新型传销案第一个特点是以“家庭”为单位设立传销场所。如在陈志愿、陈志敏59人案件中,二人于2009年6月至7月左右,将传销团队陆续从南宁迁至合肥。在包河区较偏远的小区内租房以“家庭”为单位设立传销场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倪卫红说,该传销模式,不同于传统的传销,首先不以限制人身自由为手段,强行拉人加入传销组织,而是通过一系列手段,让被骗者逐渐放松警惕。其中,有这么一个细节:新来人到这个“家”后,上线会当着新来者的面将为其买的新卧具、洗漱用品等一一铺好、摆好,让新来者感到“家”的温暖；其次,针对每个人不同情况采取不同谈话方式,并不谈传销,而是从你曾从事的工作或兴趣谈起,让你逐渐放松警惕,落入窠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特点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发展下线犹如细胞分裂。该传销组织,虽仍以3800元为一份虚拟份额,让参加人先交纳3800元取得会员资格,但从第二股开始每股为3300元,鼓励成员一次性购买11股或者21股,其目的是可以直接成为主任,获取更多返利；发展份数达到一定份额,层级相应提高,提成比例虽有不同,但因份数的增加,其提成也水涨船高。在陈志愿传销案件中,因不少体系成员在加入传销组织前小有产业,因此大多一次性购买21股,起步便是主任,能力突出者用时不到一年即成为A级老总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[4]</w:t>
      </w:r>
      <w:bookmarkStart w:id="0" w:name="ref_[4]_487520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正是在利益前景驱使下,一些受骗者心甘情愿、死心塌地加入传销,并在他人指导、配合下不断“复制”,将亲朋好友一个个拉入传销组织。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倪卫红说,在传销组织中,每个成员至多可发展3个下线,3条下线不断“复制”人员,犹如细胞分裂,组织规模不断发展、扩大,逐渐形成金字塔式的组织结构,并成为该组织的“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"http://baike.baidu.com/view/37945.htm"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资本运作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特点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“薪火传承”式传销组织游戏规则。该传销组织内各层级之间互不往来,仅限于同层级交流,传销组织的游戏规则犹如“薪火传承”,不同层级掌握不同规则,上线始终掌控最根本的游戏法则,并有一整套工资提成及奖惩制度予以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工资分配提成方法,“咨询线”(实际就是输血线)始终畅通无阻,保证了上线永远对下线的紧密控制,金字塔的最上层永远是利益的最大获利者和持久获利者。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8392"/>
    <w:multiLevelType w:val="multilevel"/>
    <w:tmpl w:val="5851839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656F0"/>
    <w:rsid w:val="006F0003"/>
    <w:rsid w:val="01222210"/>
    <w:rsid w:val="02AF6685"/>
    <w:rsid w:val="02DE0892"/>
    <w:rsid w:val="037F019B"/>
    <w:rsid w:val="04246B24"/>
    <w:rsid w:val="04426351"/>
    <w:rsid w:val="04711F26"/>
    <w:rsid w:val="06D656F0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807C79"/>
    <w:rsid w:val="10871434"/>
    <w:rsid w:val="110173E0"/>
    <w:rsid w:val="12F4508D"/>
    <w:rsid w:val="13E815C2"/>
    <w:rsid w:val="13EA786D"/>
    <w:rsid w:val="147C2E69"/>
    <w:rsid w:val="164C77BE"/>
    <w:rsid w:val="19F36EFB"/>
    <w:rsid w:val="1A241DB3"/>
    <w:rsid w:val="1A263507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873F4F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6D6D6D"/>
    <w:rsid w:val="450E1F78"/>
    <w:rsid w:val="4520076E"/>
    <w:rsid w:val="47291BAE"/>
    <w:rsid w:val="47D03764"/>
    <w:rsid w:val="48484370"/>
    <w:rsid w:val="48A5539D"/>
    <w:rsid w:val="48D711AE"/>
    <w:rsid w:val="4955146E"/>
    <w:rsid w:val="4A4F1607"/>
    <w:rsid w:val="4C277119"/>
    <w:rsid w:val="4C447FAD"/>
    <w:rsid w:val="4CDE6727"/>
    <w:rsid w:val="4D4756F3"/>
    <w:rsid w:val="4DFD62B4"/>
    <w:rsid w:val="4E150092"/>
    <w:rsid w:val="512C223B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552C28"/>
    <w:rsid w:val="5C1B650E"/>
    <w:rsid w:val="5CCF3687"/>
    <w:rsid w:val="5D7F7D26"/>
    <w:rsid w:val="5D886844"/>
    <w:rsid w:val="5DA32819"/>
    <w:rsid w:val="5E9243F9"/>
    <w:rsid w:val="5FF46D54"/>
    <w:rsid w:val="60115B05"/>
    <w:rsid w:val="60205F60"/>
    <w:rsid w:val="60700BF7"/>
    <w:rsid w:val="61223CBB"/>
    <w:rsid w:val="61540E48"/>
    <w:rsid w:val="62890024"/>
    <w:rsid w:val="629C5F6F"/>
    <w:rsid w:val="63797645"/>
    <w:rsid w:val="645D3602"/>
    <w:rsid w:val="64602D42"/>
    <w:rsid w:val="64AC1621"/>
    <w:rsid w:val="65400FFB"/>
    <w:rsid w:val="655657EB"/>
    <w:rsid w:val="66085E03"/>
    <w:rsid w:val="666E1210"/>
    <w:rsid w:val="66977A39"/>
    <w:rsid w:val="67826918"/>
    <w:rsid w:val="68185B98"/>
    <w:rsid w:val="692858CD"/>
    <w:rsid w:val="69814FA6"/>
    <w:rsid w:val="69857FA6"/>
    <w:rsid w:val="6A0701BD"/>
    <w:rsid w:val="6A4E532B"/>
    <w:rsid w:val="6A9E2965"/>
    <w:rsid w:val="6D6105D1"/>
    <w:rsid w:val="6E2C775B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ECA716F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2016-12-14T16:07:00Z</dcterms:created>
  <dc:creator>Administrator</dc:creator>
  <cp:lastModifiedBy>Administrator</cp:lastModifiedBy>
  <dcterms:modified xsi:type="dcterms:W3CDTF">2016-12-14T16:18:52Z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