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提升收入的7大战略与方法总结 v1 t717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7" w:name="_GoBack"/>
          <w:bookmarkEnd w:id="2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迁移地点立竿见影</w:t>
          </w:r>
          <w:r>
            <w:rPr>
              <w:rFonts w:hint="eastAsia"/>
              <w:lang w:val="en-US" w:eastAsia="zh-CN"/>
            </w:rPr>
            <w:t xml:space="preserve"> 去更发达的城市（硅谷 东京 香港 新加坡</w:t>
          </w:r>
          <w:r>
            <w:tab/>
          </w:r>
          <w:r>
            <w:fldChar w:fldCharType="begin"/>
          </w:r>
          <w:r>
            <w:instrText xml:space="preserve"> PAGEREF _Toc13996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国内的北上广深一线城市 ，上海更好</w:t>
          </w:r>
          <w:r>
            <w:tab/>
          </w:r>
          <w:r>
            <w:fldChar w:fldCharType="begin"/>
          </w:r>
          <w:r>
            <w:instrText xml:space="preserve"> PAGEREF _Toc29663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跳槽，信息不对称</w:t>
          </w:r>
          <w:r>
            <w:rPr>
              <w:rFonts w:hint="eastAsia"/>
              <w:lang w:val="en-US" w:eastAsia="zh-CN"/>
            </w:rPr>
            <w:t xml:space="preserve"> 创业公司</w:t>
          </w:r>
          <w:r>
            <w:tab/>
          </w:r>
          <w:r>
            <w:fldChar w:fldCharType="begin"/>
          </w:r>
          <w:r>
            <w:instrText xml:space="preserve"> PAGEREF _Toc6228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获得转移性收入 援助</w:t>
          </w:r>
          <w:r>
            <w:tab/>
          </w:r>
          <w:r>
            <w:fldChar w:fldCharType="begin"/>
          </w:r>
          <w:r>
            <w:instrText xml:space="preserve"> PAGEREF _Toc20157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5）简化生活，指的是辨别需要和想要，只为真正需要的物事支付费用。</w:t>
          </w:r>
          <w:r>
            <w:tab/>
          </w:r>
          <w:r>
            <w:fldChar w:fldCharType="begin"/>
          </w:r>
          <w:r>
            <w:instrText xml:space="preserve"> PAGEREF _Toc22615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去南方生活成本更低</w:t>
          </w:r>
          <w:r>
            <w:tab/>
          </w:r>
          <w:r>
            <w:fldChar w:fldCharType="begin"/>
          </w:r>
          <w:r>
            <w:instrText xml:space="preserve"> PAGEREF _Toc11380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3.2. </w:t>
          </w:r>
          <w:r>
            <w:rPr>
              <w:rFonts w:hint="eastAsia"/>
              <w:lang w:eastAsia="zh-CN"/>
            </w:rPr>
            <w:t>只保留必须衣食住行</w:t>
          </w:r>
          <w:r>
            <w:tab/>
          </w:r>
          <w:r>
            <w:fldChar w:fldCharType="begin"/>
          </w:r>
          <w:r>
            <w:instrText xml:space="preserve"> PAGEREF _Toc14094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3.3. </w:t>
          </w:r>
          <w:r>
            <w:rPr>
              <w:rFonts w:hint="eastAsia"/>
              <w:lang w:eastAsia="zh-CN"/>
            </w:rPr>
            <w:t>衣物组合法</w:t>
          </w:r>
          <w:r>
            <w:tab/>
          </w:r>
          <w:r>
            <w:fldChar w:fldCharType="begin"/>
          </w:r>
          <w:r>
            <w:instrText xml:space="preserve"> PAGEREF _Toc13664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3.4. </w:t>
          </w:r>
          <w:r>
            <w:rPr>
              <w:rFonts w:hint="eastAsia"/>
              <w:lang w:eastAsia="zh-CN"/>
            </w:rPr>
            <w:t>丁克一族</w:t>
          </w:r>
          <w:r>
            <w:tab/>
          </w:r>
          <w:r>
            <w:fldChar w:fldCharType="begin"/>
          </w:r>
          <w:r>
            <w:instrText xml:space="preserve"> PAGEREF _Toc1850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3.5. </w:t>
          </w:r>
          <w:r>
            <w:rPr>
              <w:rFonts w:hint="eastAsia"/>
              <w:lang w:eastAsia="zh-CN"/>
            </w:rPr>
            <w:t>餐饮要简单</w:t>
          </w:r>
          <w:r>
            <w:rPr>
              <w:rFonts w:hint="eastAsia"/>
              <w:lang w:val="en-US" w:eastAsia="zh-CN"/>
            </w:rPr>
            <w:t xml:space="preserve"> 粗茶淡饭</w:t>
          </w:r>
          <w:r>
            <w:tab/>
          </w:r>
          <w:r>
            <w:fldChar w:fldCharType="begin"/>
          </w:r>
          <w:r>
            <w:instrText xml:space="preserve"> PAGEREF _Toc30124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限制高消费</w:t>
          </w:r>
          <w:r>
            <w:tab/>
          </w:r>
          <w:r>
            <w:fldChar w:fldCharType="begin"/>
          </w:r>
          <w:r>
            <w:instrText xml:space="preserve"> PAGEREF _Toc24326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Diy战略 建立自己的制造业与服务业体系</w:t>
          </w:r>
          <w:r>
            <w:tab/>
          </w:r>
          <w:r>
            <w:fldChar w:fldCharType="begin"/>
          </w:r>
          <w:r>
            <w:instrText xml:space="preserve"> PAGEREF _Toc8923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自学理发</w:t>
          </w:r>
          <w:r>
            <w:tab/>
          </w:r>
          <w:r>
            <w:fldChar w:fldCharType="begin"/>
          </w:r>
          <w:r>
            <w:instrText xml:space="preserve"> PAGEREF _Toc15840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自己做饭团</w:t>
          </w:r>
          <w:r>
            <w:tab/>
          </w:r>
          <w:r>
            <w:fldChar w:fldCharType="begin"/>
          </w:r>
          <w:r>
            <w:instrText xml:space="preserve"> PAGEREF _Toc18100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知识靠自学，不用去上学</w:t>
          </w:r>
          <w:r>
            <w:tab/>
          </w:r>
          <w:r>
            <w:fldChar w:fldCharType="begin"/>
          </w:r>
          <w:r>
            <w:instrText xml:space="preserve"> PAGEREF _Toc13890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自己盖房不要买房，</w:t>
          </w:r>
          <w:r>
            <w:tab/>
          </w:r>
          <w:r>
            <w:fldChar w:fldCharType="begin"/>
          </w:r>
          <w:r>
            <w:instrText xml:space="preserve"> PAGEREF _Toc17002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自学医疗</w:t>
          </w:r>
          <w:r>
            <w:tab/>
          </w:r>
          <w:r>
            <w:fldChar w:fldCharType="begin"/>
          </w:r>
          <w:r>
            <w:instrText xml:space="preserve"> PAGEREF _Toc25256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以租代买战略</w:t>
          </w:r>
          <w:r>
            <w:tab/>
          </w:r>
          <w:r>
            <w:fldChar w:fldCharType="begin"/>
          </w:r>
          <w:r>
            <w:instrText xml:space="preserve"> PAGEREF _Toc29757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eastAsia="zh-CN"/>
            </w:rPr>
            <w:t>房车只租赁</w:t>
          </w:r>
          <w:r>
            <w:tab/>
          </w:r>
          <w:r>
            <w:fldChar w:fldCharType="begin"/>
          </w:r>
          <w:r>
            <w:instrText xml:space="preserve"> PAGEREF _Toc26432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转换</w:t>
          </w:r>
          <w:r>
            <w:rPr>
              <w:rFonts w:hint="eastAsia"/>
              <w:lang w:eastAsia="zh-CN"/>
            </w:rPr>
            <w:t>行业</w:t>
          </w:r>
          <w:r>
            <w:rPr>
              <w:rFonts w:hint="eastAsia"/>
            </w:rPr>
            <w:t>，指的是转型，切入回报更高的跑道，</w:t>
          </w:r>
          <w:r>
            <w:tab/>
          </w:r>
          <w:r>
            <w:fldChar w:fldCharType="begin"/>
          </w:r>
          <w:r>
            <w:instrText xml:space="preserve"> PAGEREF _Toc23268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eastAsia="zh-CN"/>
            </w:rPr>
            <w:t>五大产业</w:t>
          </w:r>
          <w:r>
            <w:rPr>
              <w:rFonts w:hint="eastAsia"/>
              <w:lang w:val="en-US" w:eastAsia="zh-CN"/>
            </w:rPr>
            <w:t xml:space="preserve"> 信息业和娱乐业比较好</w:t>
          </w:r>
          <w:r>
            <w:tab/>
          </w:r>
          <w:r>
            <w:fldChar w:fldCharType="begin"/>
          </w:r>
          <w:r>
            <w:instrText xml:space="preserve"> PAGEREF _Toc3611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eastAsia="zh-CN"/>
            </w:rPr>
            <w:t>高薪行业</w:t>
          </w:r>
          <w:r>
            <w:rPr>
              <w:rFonts w:hint="eastAsia"/>
              <w:lang w:val="en-US" w:eastAsia="zh-CN"/>
            </w:rPr>
            <w:t xml:space="preserve"> 互联网 信息业 游戏 金融 软件</w:t>
          </w:r>
          <w:r>
            <w:tab/>
          </w:r>
          <w:r>
            <w:fldChar w:fldCharType="begin"/>
          </w:r>
          <w:r>
            <w:instrText xml:space="preserve"> PAGEREF _Toc11647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eastAsia"/>
              <w:lang w:eastAsia="zh-CN"/>
            </w:rPr>
            <w:t>不要去底薪行业</w:t>
          </w:r>
          <w:r>
            <w:rPr>
              <w:rFonts w:hint="eastAsia"/>
              <w:lang w:val="en-US" w:eastAsia="zh-CN"/>
            </w:rPr>
            <w:t xml:space="preserve"> 建筑教育通讯能源</w:t>
          </w:r>
          <w:r>
            <w:tab/>
          </w:r>
          <w:r>
            <w:fldChar w:fldCharType="begin"/>
          </w:r>
          <w:r>
            <w:instrText xml:space="preserve"> PAGEREF _Toc14824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7. </w:t>
          </w:r>
          <w:r>
            <w:rPr>
              <w:rFonts w:hint="eastAsia"/>
              <w:lang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_Toc21475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hint="eastAsia"/>
            </w:rPr>
            <w:t>3）发展副业，</w:t>
          </w:r>
          <w:r>
            <w:tab/>
          </w:r>
          <w:r>
            <w:fldChar w:fldCharType="begin"/>
          </w:r>
          <w:r>
            <w:instrText xml:space="preserve"> PAGEREF _Toc2941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7.2.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理财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，是指通过储蓄、保险、投资理财产品、投资不动产等方式</w:t>
          </w:r>
          <w:r>
            <w:tab/>
          </w:r>
          <w:r>
            <w:fldChar w:fldCharType="begin"/>
          </w:r>
          <w:r>
            <w:instrText xml:space="preserve"> PAGEREF _Toc19069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_Toc14527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应对收入见顶的5种策略：价值重估、转换跑道、副业、理财、简化生活。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对普通人来讲，都不可避免地会面临收入见顶的状况。这是因为以下两种无可避免的情况：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能力不逮，无法再进一步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触达职位收入天花板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大多数普通人收入见顶的时间，会落在35岁~45岁这个区间。有的人可能更早，30就见顶。有的人可能稍晚，50才见顶。请勿细较具体时间，我们的关注点是：普通人的收入，总有个见顶的时候。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一旦收入见顶，就会遭遇危机。这是因为，我们的支出曲线，会在30~45这个年龄段经历快速飙升，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0" w:name="_Toc13996"/>
      <w:r>
        <w:rPr>
          <w:rFonts w:hint="eastAsia"/>
          <w:lang w:eastAsia="zh-CN"/>
        </w:rPr>
        <w:t>迁移地点立竿见影</w:t>
      </w:r>
      <w:r>
        <w:rPr>
          <w:rFonts w:hint="eastAsia"/>
          <w:lang w:val="en-US" w:eastAsia="zh-CN"/>
        </w:rPr>
        <w:t xml:space="preserve"> 去更发达的城市（硅谷 东京 香港 新加坡</w:t>
      </w:r>
      <w:bookmarkEnd w:id="0"/>
    </w:p>
    <w:p>
      <w:pPr>
        <w:pStyle w:val="3"/>
        <w:bidi w:val="0"/>
        <w:rPr>
          <w:rFonts w:hint="eastAsia"/>
        </w:rPr>
      </w:pPr>
      <w:bookmarkStart w:id="1" w:name="_Toc29663"/>
      <w:r>
        <w:rPr>
          <w:rFonts w:hint="eastAsia"/>
          <w:lang w:val="en-US" w:eastAsia="zh-CN"/>
        </w:rPr>
        <w:t>国内的北上广深一线城市 ，上海更好</w:t>
      </w:r>
      <w:bookmarkEnd w:id="1"/>
    </w:p>
    <w:p>
      <w:pPr>
        <w:rPr>
          <w:rFonts w:hint="eastAsia"/>
        </w:rPr>
      </w:pPr>
      <w:r>
        <w:rPr>
          <w:rFonts w:hint="eastAsia"/>
          <w:lang w:val="en-US" w:eastAsia="zh-CN"/>
        </w:rPr>
        <w:t>上海经济第一，有外资多，北京政治城市，外资限制多。。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t>价值重估</w:t>
      </w:r>
      <w:r>
        <w:rPr>
          <w:rFonts w:hint="eastAsia"/>
        </w:rPr>
        <w:t>，</w:t>
      </w:r>
      <w:r>
        <w:rPr>
          <w:rFonts w:hint="eastAsia"/>
          <w:lang w:eastAsia="zh-CN"/>
        </w:rPr>
        <w:t>跳槽</w:t>
      </w:r>
      <w:r>
        <w:rPr>
          <w:rFonts w:hint="eastAsia"/>
          <w:lang w:val="en-US" w:eastAsia="zh-CN"/>
        </w:rPr>
        <w:t xml:space="preserve"> 或换地方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指的是，变换对某种商品的估值方法，触发商品价格调整。常见的做法是将商品从低价值场景中迁移到高价值场景中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举个例子，茶叶蛋，我们到便利店或早餐摊买，一般就是1元5角或2元一个。同样的茶叶蛋，在庐山或华山顶上买，就是5元左右。这就是商品的价值重估：更换场景，依据需求重新估价。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我们人也一样。可能在A企业看来你只值月薪3万，但到了B企业，它可能因为非常需要你拥有的某种资源，会认为你值月薪5万。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所以，如果我们在一个环境中的收入抵达了职位天花板，那就可以考虑换个环境，给自己重新估值。这时，收入往往可能跃上一个新台阶。如下图所示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---------------------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228"/>
      <w:r>
        <w:rPr>
          <w:rFonts w:hint="eastAsia"/>
          <w:lang w:eastAsia="zh-CN"/>
        </w:rPr>
        <w:t>跳槽，信息不对称</w:t>
      </w:r>
      <w:r>
        <w:rPr>
          <w:rFonts w:hint="eastAsia"/>
          <w:lang w:val="en-US" w:eastAsia="zh-CN"/>
        </w:rPr>
        <w:t xml:space="preserve"> 创业公司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0157"/>
      <w:r>
        <w:rPr>
          <w:rFonts w:hint="eastAsia"/>
          <w:lang w:val="en-US" w:eastAsia="zh-CN"/>
        </w:rPr>
        <w:t>获得转移性收入 援助</w:t>
      </w:r>
      <w:bookmarkEnd w:id="3"/>
    </w:p>
    <w:p>
      <w:pPr>
        <w:pStyle w:val="2"/>
        <w:bidi w:val="0"/>
      </w:pPr>
      <w:bookmarkStart w:id="4" w:name="_Toc22615"/>
      <w:r>
        <w:rPr>
          <w:rFonts w:hint="eastAsia"/>
        </w:rPr>
        <w:t>5）简化生活，指的是辨别需要和想要，只为真正需要的物事支付费用。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简化生活不是让我们过苦日子，而是基于现有生活状况做分析，看看哪些物品、服务、消费行为是源自真正的生活需要是必须的，哪些是贪婪、攀比、冲动消费、被便宜刺激的消费等等，保留前者甚至提升其品质，断舍离后者。</w:t>
      </w:r>
    </w:p>
    <w:p>
      <w:pPr>
        <w:pStyle w:val="3"/>
        <w:bidi w:val="0"/>
        <w:rPr>
          <w:rFonts w:hint="eastAsia"/>
          <w:lang w:eastAsia="zh-CN"/>
        </w:rPr>
      </w:pPr>
      <w:bookmarkStart w:id="5" w:name="_Toc11380"/>
      <w:r>
        <w:rPr>
          <w:rFonts w:hint="eastAsia"/>
          <w:lang w:eastAsia="zh-CN"/>
        </w:rPr>
        <w:t>去南方生活成本更低</w:t>
      </w:r>
      <w:bookmarkEnd w:id="5"/>
    </w:p>
    <w:p>
      <w:pPr>
        <w:pStyle w:val="3"/>
        <w:bidi w:val="0"/>
        <w:rPr>
          <w:rFonts w:hint="eastAsia"/>
          <w:lang w:eastAsia="zh-CN"/>
        </w:rPr>
      </w:pPr>
      <w:bookmarkStart w:id="6" w:name="_Toc14094"/>
      <w:r>
        <w:rPr>
          <w:rFonts w:hint="eastAsia"/>
          <w:lang w:eastAsia="zh-CN"/>
        </w:rPr>
        <w:t>只保留必须衣食住行</w:t>
      </w:r>
      <w:bookmarkEnd w:id="6"/>
    </w:p>
    <w:p>
      <w:pPr>
        <w:pStyle w:val="3"/>
        <w:bidi w:val="0"/>
        <w:rPr>
          <w:rFonts w:hint="eastAsia"/>
          <w:lang w:eastAsia="zh-CN"/>
        </w:rPr>
      </w:pPr>
      <w:bookmarkStart w:id="7" w:name="_Toc13664"/>
      <w:r>
        <w:rPr>
          <w:rFonts w:hint="eastAsia"/>
          <w:lang w:eastAsia="zh-CN"/>
        </w:rPr>
        <w:t>衣物组合法</w:t>
      </w:r>
      <w:bookmarkEnd w:id="7"/>
    </w:p>
    <w:p>
      <w:pPr>
        <w:pStyle w:val="3"/>
        <w:bidi w:val="0"/>
        <w:rPr>
          <w:rFonts w:hint="eastAsia"/>
          <w:lang w:eastAsia="zh-CN"/>
        </w:rPr>
      </w:pPr>
      <w:bookmarkStart w:id="8" w:name="_Toc1850"/>
      <w:r>
        <w:rPr>
          <w:rFonts w:hint="eastAsia"/>
          <w:lang w:eastAsia="zh-CN"/>
        </w:rPr>
        <w:t>丁克一族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如果已经生了小孩，那么转让他人</w:t>
      </w:r>
    </w:p>
    <w:p>
      <w:pPr>
        <w:pStyle w:val="3"/>
        <w:bidi w:val="0"/>
        <w:rPr>
          <w:rFonts w:hint="eastAsia"/>
          <w:lang w:eastAsia="zh-CN"/>
        </w:rPr>
      </w:pPr>
      <w:bookmarkStart w:id="9" w:name="_Toc30124"/>
      <w:r>
        <w:rPr>
          <w:rFonts w:hint="eastAsia"/>
          <w:lang w:eastAsia="zh-CN"/>
        </w:rPr>
        <w:t>餐饮要简单</w:t>
      </w:r>
      <w:r>
        <w:rPr>
          <w:rFonts w:hint="eastAsia"/>
          <w:lang w:val="en-US" w:eastAsia="zh-CN"/>
        </w:rPr>
        <w:t xml:space="preserve"> 粗茶淡饭</w:t>
      </w:r>
      <w:bookmarkEnd w:id="9"/>
    </w:p>
    <w:p>
      <w:pPr>
        <w:pStyle w:val="3"/>
        <w:bidi w:val="0"/>
        <w:rPr>
          <w:rFonts w:hint="eastAsia"/>
          <w:lang w:eastAsia="zh-CN"/>
        </w:rPr>
      </w:pPr>
      <w:bookmarkStart w:id="10" w:name="_Toc24326"/>
      <w:r>
        <w:rPr>
          <w:rFonts w:hint="eastAsia"/>
          <w:lang w:val="en-US" w:eastAsia="zh-CN"/>
        </w:rPr>
        <w:t>限制高消费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8923"/>
      <w:r>
        <w:rPr>
          <w:rFonts w:hint="eastAsia"/>
          <w:lang w:val="en-US" w:eastAsia="zh-CN"/>
        </w:rPr>
        <w:t>Diy战略 建立自己的制造业与服务业体系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5840"/>
      <w:r>
        <w:rPr>
          <w:rFonts w:hint="eastAsia"/>
          <w:lang w:val="en-US" w:eastAsia="zh-CN"/>
        </w:rPr>
        <w:t>自学理发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8100"/>
      <w:r>
        <w:rPr>
          <w:rFonts w:hint="eastAsia"/>
          <w:lang w:val="en-US" w:eastAsia="zh-CN"/>
        </w:rPr>
        <w:t>自己做饭团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3890"/>
      <w:r>
        <w:rPr>
          <w:rFonts w:hint="eastAsia"/>
          <w:lang w:val="en-US" w:eastAsia="zh-CN"/>
        </w:rPr>
        <w:t>知识靠自学，不用去上学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7002"/>
      <w:r>
        <w:rPr>
          <w:rFonts w:hint="eastAsia"/>
          <w:lang w:val="en-US" w:eastAsia="zh-CN"/>
        </w:rPr>
        <w:t>自己盖房不要买房，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5256"/>
      <w:r>
        <w:rPr>
          <w:rFonts w:hint="eastAsia"/>
          <w:lang w:val="en-US" w:eastAsia="zh-CN"/>
        </w:rPr>
        <w:t>自学医疗</w:t>
      </w:r>
      <w:bookmarkEnd w:id="16"/>
    </w:p>
    <w:p>
      <w:pPr>
        <w:pStyle w:val="2"/>
        <w:bidi w:val="0"/>
        <w:rPr>
          <w:rFonts w:hint="eastAsia"/>
          <w:lang w:eastAsia="zh-CN"/>
        </w:rPr>
      </w:pPr>
      <w:bookmarkStart w:id="17" w:name="_Toc29757"/>
      <w:r>
        <w:rPr>
          <w:rFonts w:hint="eastAsia"/>
          <w:lang w:eastAsia="zh-CN"/>
        </w:rPr>
        <w:t>以租代买战略</w:t>
      </w:r>
      <w:bookmarkEnd w:id="17"/>
    </w:p>
    <w:p>
      <w:pPr>
        <w:pStyle w:val="3"/>
        <w:bidi w:val="0"/>
        <w:rPr>
          <w:rFonts w:hint="eastAsia"/>
          <w:lang w:eastAsia="zh-CN"/>
        </w:rPr>
      </w:pPr>
      <w:bookmarkStart w:id="18" w:name="_Toc26432"/>
      <w:r>
        <w:rPr>
          <w:rFonts w:hint="eastAsia"/>
          <w:lang w:eastAsia="zh-CN"/>
        </w:rPr>
        <w:t>房车只租赁</w:t>
      </w:r>
      <w:bookmarkEnd w:id="18"/>
    </w:p>
    <w:p>
      <w:pPr>
        <w:pStyle w:val="2"/>
        <w:bidi w:val="0"/>
        <w:rPr>
          <w:rFonts w:hint="eastAsia"/>
        </w:rPr>
      </w:pPr>
      <w:bookmarkStart w:id="19" w:name="_Toc23268"/>
      <w:r>
        <w:rPr>
          <w:rFonts w:hint="eastAsia"/>
        </w:rPr>
        <w:t>转换</w:t>
      </w:r>
      <w:r>
        <w:rPr>
          <w:rFonts w:hint="eastAsia"/>
          <w:lang w:eastAsia="zh-CN"/>
        </w:rPr>
        <w:t>行业</w:t>
      </w:r>
      <w:r>
        <w:rPr>
          <w:rFonts w:hint="eastAsia"/>
        </w:rPr>
        <w:t>，指的是转型，切入回报更高的跑道，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611"/>
      <w:r>
        <w:rPr>
          <w:rFonts w:hint="eastAsia"/>
          <w:lang w:eastAsia="zh-CN"/>
        </w:rPr>
        <w:t>五大产业</w:t>
      </w:r>
      <w:r>
        <w:rPr>
          <w:rFonts w:hint="eastAsia"/>
          <w:lang w:val="en-US" w:eastAsia="zh-CN"/>
        </w:rPr>
        <w:t xml:space="preserve"> 信息业和娱乐业比较好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1647"/>
      <w:r>
        <w:rPr>
          <w:rFonts w:hint="eastAsia"/>
          <w:lang w:eastAsia="zh-CN"/>
        </w:rPr>
        <w:t>高薪行业</w:t>
      </w:r>
      <w:r>
        <w:rPr>
          <w:rFonts w:hint="eastAsia"/>
          <w:lang w:val="en-US" w:eastAsia="zh-CN"/>
        </w:rPr>
        <w:t xml:space="preserve"> 互联网 信息业 游戏 金融 软件</w:t>
      </w:r>
      <w:bookmarkEnd w:id="21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获取更多收入。这个大家可以在身边找出无数个例子，比如做CRM开发的转去做人脸识别产品开发，比如厨师通过培训进入软件行业做开发，都是转换跑道提升收入的典型。</w:t>
      </w:r>
    </w:p>
    <w:p>
      <w:pPr>
        <w:pStyle w:val="3"/>
        <w:bidi w:val="0"/>
      </w:pPr>
      <w:bookmarkStart w:id="22" w:name="_Toc14824"/>
      <w:r>
        <w:rPr>
          <w:rFonts w:hint="eastAsia"/>
          <w:lang w:eastAsia="zh-CN"/>
        </w:rPr>
        <w:t>不要去底薪行业</w:t>
      </w:r>
      <w:r>
        <w:rPr>
          <w:rFonts w:hint="eastAsia"/>
          <w:lang w:val="en-US" w:eastAsia="zh-CN"/>
        </w:rPr>
        <w:t xml:space="preserve"> 建筑教育通讯能源</w:t>
      </w:r>
      <w:bookmarkEnd w:id="22"/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23" w:name="_Toc21475"/>
      <w:r>
        <w:rPr>
          <w:rFonts w:hint="eastAsia"/>
          <w:lang w:eastAsia="zh-CN"/>
        </w:rPr>
        <w:t>其他</w:t>
      </w:r>
      <w:bookmarkEnd w:id="23"/>
    </w:p>
    <w:p/>
    <w:p>
      <w:pPr>
        <w:pStyle w:val="3"/>
        <w:bidi w:val="0"/>
        <w:rPr>
          <w:rFonts w:hint="eastAsia"/>
        </w:rPr>
      </w:pPr>
      <w:bookmarkStart w:id="24" w:name="_Toc2941"/>
      <w:r>
        <w:rPr>
          <w:rFonts w:hint="eastAsia"/>
        </w:rPr>
        <w:t>3）发展副业，</w:t>
      </w:r>
      <w:bookmarkEnd w:id="24"/>
    </w:p>
    <w:p>
      <w:pPr>
        <w:bidi w:val="0"/>
        <w:rPr>
          <w:rFonts w:hint="eastAsia"/>
        </w:rPr>
      </w:pPr>
      <w:r>
        <w:rPr>
          <w:rFonts w:hint="eastAsia"/>
        </w:rPr>
        <w:t>就是在保持主业的基础上，业余时间从事第二职业来创收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25" w:name="_Toc19069"/>
      <w:r>
        <w:rPr>
          <w:rStyle w:val="1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理财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，是指通过储蓄、保险、投资理财产品、投资不动产等方式</w:t>
      </w:r>
      <w:bookmarkEnd w:id="25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，确保自己不会被意外事件搞到破产，并且还能获取被动收入。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14527"/>
      <w:r>
        <w:rPr>
          <w:rFonts w:hint="eastAsia"/>
          <w:lang w:val="en-US" w:eastAsia="zh-CN"/>
        </w:rPr>
        <w:t>Ref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uke协会产业分类法 </w:t>
      </w:r>
      <w:r>
        <w:rPr>
          <w:rFonts w:hint="eastAsia"/>
          <w:lang w:eastAsia="zh-CN"/>
        </w:rPr>
        <w:t>艾提拉产业分类法五大类法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三大难题，即看病难、住房难、上学难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(9+条消息)应对收入见顶的5种策略 - 程序视界——聚焦程序员的职业规划与成长 - CSDN博客.html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最新出炉！全国十大高薪职业排行榜，你最想pick哪个？.html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25548"/>
    <w:multiLevelType w:val="multilevel"/>
    <w:tmpl w:val="A84255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AC5C0EF"/>
    <w:multiLevelType w:val="singleLevel"/>
    <w:tmpl w:val="7AC5C0E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F3731"/>
    <w:rsid w:val="002C04A6"/>
    <w:rsid w:val="004C2CA0"/>
    <w:rsid w:val="01575943"/>
    <w:rsid w:val="015E703B"/>
    <w:rsid w:val="02703E1B"/>
    <w:rsid w:val="038B1822"/>
    <w:rsid w:val="039F350F"/>
    <w:rsid w:val="083C71D7"/>
    <w:rsid w:val="09753F46"/>
    <w:rsid w:val="09910E5C"/>
    <w:rsid w:val="0B731B21"/>
    <w:rsid w:val="0BCE7F8C"/>
    <w:rsid w:val="0FFF3B04"/>
    <w:rsid w:val="182264F3"/>
    <w:rsid w:val="1DD503EA"/>
    <w:rsid w:val="1E59074C"/>
    <w:rsid w:val="1FDB7806"/>
    <w:rsid w:val="22AF3731"/>
    <w:rsid w:val="22BC031C"/>
    <w:rsid w:val="23C60E5C"/>
    <w:rsid w:val="25534486"/>
    <w:rsid w:val="25694D39"/>
    <w:rsid w:val="27141DE7"/>
    <w:rsid w:val="28790826"/>
    <w:rsid w:val="2A5D15CB"/>
    <w:rsid w:val="2B891AC9"/>
    <w:rsid w:val="2DC22756"/>
    <w:rsid w:val="2FCD6262"/>
    <w:rsid w:val="38A4794D"/>
    <w:rsid w:val="3ADE658D"/>
    <w:rsid w:val="3D960160"/>
    <w:rsid w:val="3EA22CD3"/>
    <w:rsid w:val="41817E48"/>
    <w:rsid w:val="42E3562C"/>
    <w:rsid w:val="43F01BEC"/>
    <w:rsid w:val="45754326"/>
    <w:rsid w:val="46BF04E6"/>
    <w:rsid w:val="492E410E"/>
    <w:rsid w:val="496B2A43"/>
    <w:rsid w:val="4C1E5F03"/>
    <w:rsid w:val="50DC557E"/>
    <w:rsid w:val="511D3590"/>
    <w:rsid w:val="54907EE8"/>
    <w:rsid w:val="5645605C"/>
    <w:rsid w:val="57ED5DAB"/>
    <w:rsid w:val="599D4E60"/>
    <w:rsid w:val="5B212714"/>
    <w:rsid w:val="60CA728E"/>
    <w:rsid w:val="627E136D"/>
    <w:rsid w:val="62AA6EBB"/>
    <w:rsid w:val="63017923"/>
    <w:rsid w:val="66DB0870"/>
    <w:rsid w:val="66E33935"/>
    <w:rsid w:val="68150D0D"/>
    <w:rsid w:val="68857BA8"/>
    <w:rsid w:val="6E10140E"/>
    <w:rsid w:val="6F3C6D97"/>
    <w:rsid w:val="7378535D"/>
    <w:rsid w:val="764776EC"/>
    <w:rsid w:val="7B674F98"/>
    <w:rsid w:val="7B924F8D"/>
    <w:rsid w:val="7B9C419C"/>
    <w:rsid w:val="7EE13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2019-07-21T07:57:00Z</dcterms:created>
  <dc:creator>ATI老哇的爪子007</dc:creator>
  <cp:lastModifiedBy>ATI老哇的爪子007</cp:lastModifiedBy>
  <dcterms:modified xsi:type="dcterms:W3CDTF">2019-07-21T09:04:07Z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