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Atitit 知识点的体系化 框架与方法   </w:t>
      </w:r>
      <w:r>
        <w:rPr>
          <w:rFonts w:hint="eastAsia"/>
          <w:lang w:eastAsia="zh-CN"/>
        </w:rPr>
        <w:t>如何了解</w:t>
      </w:r>
      <w:r>
        <w:rPr>
          <w:rFonts w:hint="eastAsia"/>
          <w:lang w:val="en-US" w:eastAsia="zh-CN"/>
        </w:rPr>
        <w:t xml:space="preserve"> 看待xxx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搜索维度 概要与关键词 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  历史沿革与未来展望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组成维度 如何组成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宏观维度 与战略维度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提升用户体验维度，，有哪些问题，如何提升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设计者维度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管理者维度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知识图谱维度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市场分额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应用方向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atitit 用什么样的维度看问题.docx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如何了解</w:t>
      </w:r>
      <w:r>
        <w:rPr>
          <w:rFonts w:hint="eastAsia"/>
          <w:lang w:val="en-US" w:eastAsia="zh-CN"/>
        </w:rPr>
        <w:t xml:space="preserve"> 看待xxx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Atitit attilax title 头衔  头街  称号 v</w:t>
      </w:r>
      <w:r>
        <w:rPr>
          <w:rFonts w:hint="eastAsia"/>
          <w:lang w:val="en-US" w:eastAsia="zh-CN"/>
        </w:rPr>
        <w:t>9 r424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OLE_LINK2"/>
      <w:bookmarkStart w:id="2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2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60664"/>
    <w:rsid w:val="037114DB"/>
    <w:rsid w:val="03B16BB0"/>
    <w:rsid w:val="11D4205F"/>
    <w:rsid w:val="1E712C52"/>
    <w:rsid w:val="29D87996"/>
    <w:rsid w:val="41C67CBD"/>
    <w:rsid w:val="445B1EA0"/>
    <w:rsid w:val="459C5400"/>
    <w:rsid w:val="46E9634B"/>
    <w:rsid w:val="472C2719"/>
    <w:rsid w:val="53DB4DAB"/>
    <w:rsid w:val="56F60664"/>
    <w:rsid w:val="59B46C82"/>
    <w:rsid w:val="5A2B7B5D"/>
    <w:rsid w:val="5C037162"/>
    <w:rsid w:val="6CDD396D"/>
    <w:rsid w:val="70FA2B51"/>
    <w:rsid w:val="7CF55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2017-08-07T14:50:00Z</dcterms:created>
  <dc:creator>Administrator</dc:creator>
  <cp:lastModifiedBy>Administrator</cp:lastModifiedBy>
  <dcterms:modified xsi:type="dcterms:W3CDTF">2017-08-07T14:57:13Z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