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著名史诗片 sisipye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巴霍巴利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英雄  </w:t>
      </w: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真英雄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Hero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电影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者2015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印度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爱情/动作片《真命天子·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真英雄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》HD720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48"/>
          <w:szCs w:val="48"/>
          <w:shd w:val="clear" w:fill="FFFFFF"/>
          <w:vertAlign w:val="baseline"/>
        </w:rPr>
        <w:t>勇士 印度版 2009 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勇士(超越时空的爱恋)-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印度电影 勇士Magadheera</w:t>
      </w: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ascii="Helvetica Neue" w:hAnsi="Helvetica Neue" w:eastAsia="Helvetica Neue" w:cs="Helvetica Neue"/>
          <w:i w:val="0"/>
          <w:caps w:val="0"/>
          <w:color w:val="222222"/>
          <w:spacing w:val="0"/>
          <w:sz w:val="48"/>
          <w:szCs w:val="48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171717"/>
          <w:spacing w:val="0"/>
          <w:sz w:val="21"/>
          <w:szCs w:val="21"/>
          <w:shd w:val="clear" w:fill="FFFFFF"/>
        </w:rPr>
        <w:t>公元1609年尤德海格尔王国，美丽绝伦的密特拉维达德维公主和第一勇士卡拉比哈伊拉瓦相爱了，公主却已经有了未婚夫王国总司令拉那德威比拉。八大行星聚首，国之将灭，谢尔可汗在边境虎视眈眈，即将入侵。武艺比赛中，追到公主的丝绸披肩的人将得到王国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威尔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阿克巴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阿育王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巴霍巴利1 和2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圣域守护者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狂风战神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抗暴英雄 ok</w:t>
      </w: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帝国双璧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ok</w:t>
      </w: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双拳无敌 ok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7267E"/>
    <w:rsid w:val="0E1B1F58"/>
    <w:rsid w:val="3D0C14C9"/>
    <w:rsid w:val="3E57267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2018-05-20T11:31:00Z</dcterms:created>
  <dc:creator>ATI老哇的爪子007</dc:creator>
  <cp:lastModifiedBy>ATI老哇的爪子007</cp:lastModifiedBy>
  <dcterms:modified xsi:type="dcterms:W3CDTF">2018-05-20T11:32:40Z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