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虚拟主机 应用服务器价格对比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120" w:afterAutospacing="0" w:line="360" w:lineRule="atLeast"/>
        <w:ind w:left="0" w:right="0"/>
        <w:rPr>
          <w:color w:val="373D41"/>
          <w:sz w:val="33"/>
          <w:szCs w:val="33"/>
        </w:rPr>
      </w:pPr>
      <w:r>
        <w:rPr>
          <w:i w:val="0"/>
          <w:caps w:val="0"/>
          <w:color w:val="373D41"/>
          <w:spacing w:val="0"/>
          <w:sz w:val="33"/>
          <w:szCs w:val="33"/>
          <w:bdr w:val="none" w:color="auto" w:sz="0" w:space="0"/>
          <w:shd w:val="clear" w:fill="FFFFFF"/>
        </w:rPr>
        <w:t>版(老)</w:t>
      </w:r>
      <w:r>
        <w:rPr>
          <w:i w:val="0"/>
          <w:caps w:val="0"/>
          <w:color w:val="FF9C00"/>
          <w:spacing w:val="0"/>
          <w:sz w:val="18"/>
          <w:szCs w:val="18"/>
          <w:bdr w:val="single" w:color="FF9C00" w:sz="6" w:space="0"/>
          <w:shd w:val="clear" w:fill="FFFFFF"/>
        </w:rPr>
        <w:t>年付85折起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1核CPU 1GB内存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20GB SSD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1Mbps 带宽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无流量包 </w:t>
      </w:r>
    </w:p>
    <w:p>
      <w:pPr>
        <w:keepNext w:val="0"/>
        <w:keepLines w:val="0"/>
        <w:widowControl/>
        <w:suppressLineNumbers w:val="0"/>
        <w:pBdr>
          <w:top w:val="single" w:color="1F2325" w:sz="3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C1D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FF9C00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FF9C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￥</w:t>
      </w:r>
      <w:r>
        <w:rPr>
          <w:rStyle w:val="7"/>
          <w:rFonts w:hint="default" w:ascii="Arial" w:hAnsi="Arial" w:eastAsia="Arial" w:cs="Arial"/>
          <w:i w:val="0"/>
          <w:caps w:val="0"/>
          <w:color w:val="FF9C00"/>
          <w:spacing w:val="3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60/月</w:t>
      </w:r>
    </w:p>
    <w:p>
      <w:pPr>
        <w:keepNext w:val="0"/>
        <w:keepLines w:val="0"/>
        <w:widowControl/>
        <w:suppressLineNumbers w:val="0"/>
        <w:pBdr>
          <w:top w:val="single" w:color="1F2325" w:sz="36" w:space="15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C1D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instrText xml:space="preserve"> HYPERLINK "https://common-buy.aliyun.com/?commodityCode=swas&amp;request={"image_type":"appimage","app_image":"b2542b3988834a378c67a8d7f11ad4de","version_type":"version_1","order_num":1,"ord_time":"12:Month","auto_renew":true}" \t "https://www.aliyun.com/product/_blank" </w:instrText>
      </w: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0C1DE"/>
          <w:spacing w:val="0"/>
          <w:sz w:val="21"/>
          <w:szCs w:val="21"/>
          <w:u w:val="none"/>
          <w:bdr w:val="single" w:color="00C1DE" w:sz="6" w:space="0"/>
          <w:shd w:val="clear" w:fill="FFFFFF"/>
        </w:rPr>
        <w:t>立即购买</w:t>
      </w: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120" w:afterAutospacing="0" w:line="360" w:lineRule="atLeast"/>
        <w:ind w:left="0" w:right="0"/>
        <w:rPr>
          <w:color w:val="373D41"/>
          <w:sz w:val="33"/>
          <w:szCs w:val="33"/>
        </w:rPr>
      </w:pPr>
      <w:r>
        <w:rPr>
          <w:i w:val="0"/>
          <w:caps w:val="0"/>
          <w:color w:val="373D41"/>
          <w:spacing w:val="0"/>
          <w:sz w:val="33"/>
          <w:szCs w:val="33"/>
          <w:bdr w:val="none" w:color="auto" w:sz="0" w:space="0"/>
          <w:shd w:val="clear" w:fill="FFFFFF"/>
        </w:rPr>
        <w:t>基础版(新)</w:t>
      </w:r>
      <w:r>
        <w:rPr>
          <w:i w:val="0"/>
          <w:caps w:val="0"/>
          <w:color w:val="FF9C00"/>
          <w:spacing w:val="0"/>
          <w:sz w:val="18"/>
          <w:szCs w:val="18"/>
          <w:bdr w:val="single" w:color="FF9C00" w:sz="6" w:space="0"/>
          <w:shd w:val="clear" w:fill="FFFFFF"/>
        </w:rPr>
        <w:t>年付85折起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1核CPU 1GB内存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40GB SSD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3Mbps 峰值带宽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" w:lineRule="atLeast"/>
        <w:ind w:left="0" w:right="0" w:hanging="360"/>
        <w:rPr>
          <w:color w:val="373D41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500GB 流量包 </w:t>
      </w:r>
    </w:p>
    <w:p>
      <w:pPr>
        <w:keepNext w:val="0"/>
        <w:keepLines w:val="0"/>
        <w:widowControl/>
        <w:suppressLineNumbers w:val="0"/>
        <w:pBdr>
          <w:top w:val="single" w:color="1F2325" w:sz="3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C1D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FF9C00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FF9C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￥</w:t>
      </w:r>
      <w:r>
        <w:rPr>
          <w:rStyle w:val="7"/>
          <w:rFonts w:hint="default" w:ascii="Arial" w:hAnsi="Arial" w:eastAsia="Arial" w:cs="Arial"/>
          <w:i w:val="0"/>
          <w:caps w:val="0"/>
          <w:color w:val="FF9C00"/>
          <w:spacing w:val="3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969/年</w:t>
      </w:r>
      <w:r>
        <w:rPr>
          <w:rFonts w:hint="default" w:ascii="Arial" w:hAnsi="Arial" w:eastAsia="Arial" w:cs="Arial"/>
          <w:i w:val="0"/>
          <w:caps w:val="0"/>
          <w:color w:val="FF9C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起</w:t>
      </w:r>
    </w:p>
    <w:p>
      <w:pPr>
        <w:keepNext w:val="0"/>
        <w:keepLines w:val="0"/>
        <w:widowControl/>
        <w:suppressLineNumbers w:val="0"/>
        <w:pBdr>
          <w:top w:val="single" w:color="1F2325" w:sz="36" w:space="15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C1D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instrText xml:space="preserve"> HYPERLINK "https://common-buy.aliyun.com/?commodityCode=swas&amp;request={"image_type":"appimage","app_image":"b2542b3988834a378c67a8d7f11ad4de","version_type":"version_8","order_num":1,"ord_time":"12:Month","auto_renew":true}" \t "https://www.aliyun.com/product/_blank" </w:instrText>
      </w: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0C1DE"/>
          <w:spacing w:val="0"/>
          <w:sz w:val="21"/>
          <w:szCs w:val="21"/>
          <w:u w:val="none"/>
          <w:bdr w:val="single" w:color="00C1DE" w:sz="6" w:space="0"/>
          <w:shd w:val="clear" w:fill="FFFFFF"/>
        </w:rPr>
        <w:t>立即购买</w:t>
      </w:r>
      <w:r>
        <w:rPr>
          <w:rFonts w:hint="default" w:ascii="Arial" w:hAnsi="Arial" w:eastAsia="Arial" w:cs="Arial"/>
          <w:i w:val="0"/>
          <w:caps w:val="0"/>
          <w:color w:val="00C1DE"/>
          <w:spacing w:val="0"/>
          <w:kern w:val="0"/>
          <w:sz w:val="21"/>
          <w:szCs w:val="21"/>
          <w:u w:val="none"/>
          <w:bdr w:val="single" w:color="00C1DE" w:sz="6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Godday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经济版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初级版网站的基本资源。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0" w:afterAutospacing="0" w:line="24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起价为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76D2"/>
          <w:spacing w:val="0"/>
          <w:sz w:val="24"/>
          <w:szCs w:val="24"/>
          <w:bdr w:val="none" w:color="auto" w:sz="0" w:space="0"/>
          <w:shd w:val="clear" w:fill="FFFFFF"/>
        </w:rPr>
        <w:t>¥25.00/月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促销 - 立省 55%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续费价为 ¥56.00/月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加入购物车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广受好评的金牌技术支持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个网站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 GB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存储空间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不计量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带宽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购买年度套餐即赠送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免费域名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DC45"/>
        <w:spacing w:before="0" w:beforeAutospacing="0" w:after="900" w:afterAutospacing="0"/>
        <w:ind w:left="0" w:righ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kern w:val="0"/>
          <w:sz w:val="24"/>
          <w:szCs w:val="24"/>
          <w:bdr w:val="none" w:color="auto" w:sz="0" w:space="0"/>
          <w:shd w:val="clear" w:fill="FEDC45"/>
          <w:lang w:val="en-US" w:eastAsia="zh-CN" w:bidi="ar"/>
        </w:rPr>
        <w:t>物超所值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豪华版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更多的空间和多个网站的灵活性。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0" w:afterAutospacing="0" w:line="24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起价为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76D2"/>
          <w:spacing w:val="0"/>
          <w:sz w:val="24"/>
          <w:szCs w:val="24"/>
          <w:bdr w:val="none" w:color="auto" w:sz="0" w:space="0"/>
          <w:shd w:val="clear" w:fill="FFFFFF"/>
        </w:rPr>
        <w:t>¥30.50/月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促销 - 立省 59%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续费价为 ¥76.00/月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加入购物车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经济版功能，以及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无限个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网站ºº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无限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存储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无限个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子域名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旗舰版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复杂网站的功能更强大且流量大。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0" w:afterAutospacing="0" w:line="24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起价为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76D2"/>
          <w:spacing w:val="0"/>
          <w:sz w:val="24"/>
          <w:szCs w:val="24"/>
          <w:bdr w:val="none" w:color="auto" w:sz="0" w:space="0"/>
          <w:shd w:val="clear" w:fill="FFFFFF"/>
        </w:rPr>
        <w:t>¥51.00/月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促销 - 立省 56%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续费价为 ¥118.00/月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加入购物车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豪华版功能，以及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双倍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处理能力和内存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免费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SSL 证书 - 1 年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††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免费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DNS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无限制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数据库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ED444"/>
    <w:multiLevelType w:val="multilevel"/>
    <w:tmpl w:val="8DEED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F77E03"/>
    <w:multiLevelType w:val="multilevel"/>
    <w:tmpl w:val="8FF77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0561A"/>
    <w:rsid w:val="11F0561A"/>
    <w:rsid w:val="1829369A"/>
    <w:rsid w:val="4D5F7B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2019-05-10T08:02:00Z</dcterms:created>
  <dc:creator>ATI老哇的爪子007</dc:creator>
  <cp:lastModifiedBy>ATI老哇的爪子007</cp:lastModifiedBy>
  <dcterms:modified xsi:type="dcterms:W3CDTF">2019-05-10T08:05:24Z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