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行业分类法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eastAsia" w:ascii="Arial" w:hAnsi="Arial" w:cs="Arial"/>
          <w:i w:val="0"/>
          <w:caps w:val="0"/>
          <w:color w:val="63A0DF"/>
          <w:spacing w:val="0"/>
          <w:sz w:val="24"/>
          <w:szCs w:val="24"/>
          <w:bdr w:val="none" w:color="auto" w:sz="0" w:space="0"/>
        </w:rPr>
        <w:t>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"https://baike.baidu.com/item/%E8%A1%8C%E4%B8%9A%E5%88%86%E7%B1%BB/2847868?fr=aladdin"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行业新分类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"2_1"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机构组织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"2_2"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农林牧渔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"2_3"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医药卫生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"2_4"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建筑建材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</w:rPr>
        <w:instrText xml:space="preserve"> HYPERLINK "https://baike.baidu.com/item/%E8%A1%8C%E4%B8%9A%E5%88%86%E7%B1%BB/2847868?fr=aladdin" \l "2_5"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</w:rPr>
        <w:t>冶金矿产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"2_6"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石油化工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"2_7"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水利水电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"2_8"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交通运输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"2_9"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信息产业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"2_10"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机械机电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"2_11"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轻工食品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"2_12"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服装纺织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"2_13"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专业服务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"2_14"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安全防护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"2_15"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环保绿化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"2_16"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旅游休闲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"2_17"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办公文教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"2_18"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电子电工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"2_19"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玩具礼品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"2_20"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家居用品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"2_21"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物资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"2_22"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包装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"2_23"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体育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"https://baike.baidu.com/item/%E8%A1%8C%E4%B8%9A%E5%88%86%E7%B1%BB/2847868?fr=aladdin" \l "2_24"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办公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信息产业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1、电脑与软件：计算机，消耗品，插卡类，主机配件，电脑外设，机箱，UPS与电源，网络设备，配件，电脑，电子记事簿，笔记本电脑，服务器，工作站，二手电脑及用品；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2、软件：网络工程，电脑相关用品，电脑产品制造设备，软件开发，其他；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通讯产品，通讯产品配件部件，锂电池，镍氢电池，磁卡，IP卡，IC卡，来电显示器，拨号器，充电器，天线，控制和调整设备，电话机，可视电话，移动电话，集团电话，交换机，传真机，寻呼机，对讲机，网络通信产品，通讯，声讯系统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"https://baike.baidu.com/item/GPS%E7%B3%BB%E7%BB%9F" \t "https://baike.baidu.com/item/%E8%A1%8C%E4%B8%9A%E5%88%86%E7%B1%BB/_blank"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GPS系统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，通信电缆相关产品，雷达及无线导航，广电、电信设备，通讯产品制造设备，系统工程，网络工程，其他；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4、电子商务相关：网站建设、网站优化、网站策划、淘宝店、图片处理、其他。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E89F84"/>
    <w:multiLevelType w:val="multilevel"/>
    <w:tmpl w:val="83E89F8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8210A6F"/>
    <w:multiLevelType w:val="multilevel"/>
    <w:tmpl w:val="A8210A6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A9C6517"/>
    <w:multiLevelType w:val="multilevel"/>
    <w:tmpl w:val="2A9C651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561956C"/>
    <w:multiLevelType w:val="multilevel"/>
    <w:tmpl w:val="3561956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B6888"/>
    <w:rsid w:val="754B6888"/>
    <w:rsid w:val="795C7B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2019-06-23T15:20:00Z</dcterms:created>
  <dc:creator>ATI老哇的爪子007</dc:creator>
  <cp:lastModifiedBy>ATI老哇的爪子007</cp:lastModifiedBy>
  <dcterms:modified xsi:type="dcterms:W3CDTF">2019-06-23T15:21:21Z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