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软件体系的进化，是否需要一个处理中心</w:t>
      </w:r>
    </w:p>
    <w:p>
      <w:pPr>
        <w:rPr>
          <w:rFonts w:hint="eastAsia"/>
          <w:lang w:val="en-US" w:eastAsia="zh-CN"/>
        </w:rPr>
      </w:pPr>
    </w:p>
    <w:p>
      <w:pPr>
        <w:rPr>
          <w:rFonts w:hint="eastAsia"/>
          <w:lang w:val="en-US" w:eastAsia="zh-CN"/>
        </w:rPr>
      </w:pP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_Toc31910 </w:instrText>
      </w:r>
      <w:r>
        <w:rPr>
          <w:rFonts w:hint="eastAsia"/>
          <w:lang w:val="en-US" w:eastAsia="zh-CN"/>
        </w:rPr>
        <w:fldChar w:fldCharType="separate"/>
      </w:r>
      <w:r>
        <w:rPr>
          <w:rFonts w:hint="default"/>
          <w:lang w:val="en-US" w:eastAsia="zh-CN"/>
        </w:rPr>
        <w:t xml:space="preserve">1.1. </w:t>
      </w:r>
      <w:r>
        <w:rPr>
          <w:rFonts w:hint="eastAsia"/>
          <w:lang w:val="en-US" w:eastAsia="zh-CN"/>
        </w:rPr>
        <w:t>进化树上是没有主干的。。</w:t>
      </w:r>
      <w:r>
        <w:tab/>
      </w:r>
      <w:r>
        <w:fldChar w:fldCharType="begin"/>
      </w:r>
      <w:r>
        <w:instrText xml:space="preserve"> PAGEREF _Toc31910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_Toc23585 </w:instrText>
      </w:r>
      <w:r>
        <w:rPr>
          <w:rFonts w:hint="eastAsia"/>
          <w:lang w:val="en-US" w:eastAsia="zh-CN"/>
        </w:rPr>
        <w:fldChar w:fldCharType="separate"/>
      </w:r>
      <w:r>
        <w:rPr>
          <w:rFonts w:hint="default"/>
        </w:rPr>
        <w:t xml:space="preserve">1.2. </w:t>
      </w:r>
      <w:r>
        <w:rPr>
          <w:rFonts w:hint="eastAsia"/>
        </w:rPr>
        <w:t>,软件进化的行为</w:t>
      </w:r>
      <w:r>
        <w:rPr>
          <w:rFonts w:hint="eastAsia"/>
          <w:lang w:val="en-US" w:eastAsia="zh-CN"/>
        </w:rPr>
        <w:t>1：：</w:t>
      </w:r>
      <w:r>
        <w:rPr>
          <w:rFonts w:hint="eastAsia"/>
        </w:rPr>
        <w:t>主要就是给新的应用编写新的程序。</w:t>
      </w:r>
      <w:r>
        <w:tab/>
      </w:r>
      <w:r>
        <w:fldChar w:fldCharType="begin"/>
      </w:r>
      <w:r>
        <w:instrText xml:space="preserve"> PAGEREF _Toc23585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_Toc20908 </w:instrText>
      </w:r>
      <w:r>
        <w:rPr>
          <w:rFonts w:hint="eastAsia"/>
          <w:lang w:val="en-US" w:eastAsia="zh-CN"/>
        </w:rPr>
        <w:fldChar w:fldCharType="separate"/>
      </w:r>
      <w:r>
        <w:rPr>
          <w:rFonts w:hint="default" w:ascii="Arial" w:hAnsi="Arial" w:eastAsia="宋体" w:cs="Arial"/>
          <w:b w:val="0"/>
          <w:i w:val="0"/>
          <w:caps w:val="0"/>
          <w:color w:val="333333"/>
          <w:spacing w:val="0"/>
          <w:szCs w:val="21"/>
          <w:shd w:val="clear" w:fill="FFFFFF"/>
        </w:rPr>
        <w:t xml:space="preserve">1.3. </w:t>
      </w:r>
      <w:r>
        <w:rPr>
          <w:rFonts w:hint="eastAsia"/>
        </w:rPr>
        <w:t>,软件进化的行为</w:t>
      </w:r>
      <w:r>
        <w:rPr>
          <w:rFonts w:hint="eastAsia"/>
          <w:lang w:val="en-US" w:eastAsia="zh-CN"/>
        </w:rPr>
        <w:t>2：：</w:t>
      </w:r>
      <w:r>
        <w:rPr>
          <w:rFonts w:hint="eastAsia" w:ascii="Arial" w:hAnsi="Arial" w:eastAsia="宋体" w:cs="Arial"/>
          <w:b w:val="0"/>
          <w:i w:val="0"/>
          <w:caps w:val="0"/>
          <w:color w:val="333333"/>
          <w:spacing w:val="0"/>
          <w:szCs w:val="21"/>
          <w:shd w:val="clear" w:fill="FFFFFF"/>
        </w:rPr>
        <w:t>软件的维护和进化是一个重要的活动。</w:t>
      </w:r>
      <w:r>
        <w:tab/>
      </w:r>
      <w:r>
        <w:fldChar w:fldCharType="begin"/>
      </w:r>
      <w:r>
        <w:instrText xml:space="preserve"> PAGEREF _Toc20908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_Toc10824 </w:instrText>
      </w:r>
      <w:r>
        <w:rPr>
          <w:rFonts w:hint="eastAsia"/>
          <w:lang w:val="en-US" w:eastAsia="zh-CN"/>
        </w:rPr>
        <w:fldChar w:fldCharType="separate"/>
      </w:r>
      <w:r>
        <w:rPr>
          <w:rFonts w:hint="default"/>
        </w:rPr>
        <w:t xml:space="preserve">2. </w:t>
      </w:r>
      <w:r>
        <w:rPr>
          <w:rFonts w:hint="eastAsia"/>
        </w:rPr>
        <w:t>软件进化的原则</w:t>
      </w:r>
      <w:r>
        <w:tab/>
      </w:r>
      <w:r>
        <w:fldChar w:fldCharType="begin"/>
      </w:r>
      <w:r>
        <w:instrText xml:space="preserve"> PAGEREF _Toc10824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_Toc21804 </w:instrText>
      </w:r>
      <w:r>
        <w:rPr>
          <w:rFonts w:hint="eastAsia"/>
          <w:lang w:val="en-US" w:eastAsia="zh-CN"/>
        </w:rPr>
        <w:fldChar w:fldCharType="separate"/>
      </w:r>
      <w:r>
        <w:rPr>
          <w:rFonts w:hint="default"/>
          <w:lang w:eastAsia="zh-CN"/>
        </w:rPr>
        <w:t xml:space="preserve">2.1. </w:t>
      </w:r>
      <w:r>
        <w:rPr>
          <w:rFonts w:hint="eastAsia"/>
          <w:lang w:eastAsia="zh-CN"/>
        </w:rPr>
        <w:t>分散节点与集中节点性软件</w:t>
      </w:r>
      <w:r>
        <w:tab/>
      </w:r>
      <w:r>
        <w:fldChar w:fldCharType="begin"/>
      </w:r>
      <w:r>
        <w:instrText xml:space="preserve"> PAGEREF _Toc21804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_Toc21769 </w:instrText>
      </w:r>
      <w:r>
        <w:rPr>
          <w:rFonts w:hint="eastAsia"/>
          <w:lang w:val="en-US" w:eastAsia="zh-CN"/>
        </w:rPr>
        <w:fldChar w:fldCharType="separate"/>
      </w:r>
      <w:r>
        <w:rPr>
          <w:rFonts w:hint="default"/>
          <w:lang w:val="en-US" w:eastAsia="zh-CN"/>
        </w:rPr>
        <w:t xml:space="preserve">2.2. </w:t>
      </w:r>
      <w:r>
        <w:t>进化损失</w:t>
      </w:r>
      <w:r>
        <w:tab/>
      </w:r>
      <w:r>
        <w:fldChar w:fldCharType="begin"/>
      </w:r>
      <w:r>
        <w:instrText xml:space="preserve"> PAGEREF _Toc21769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_Toc14281 </w:instrText>
      </w:r>
      <w:r>
        <w:rPr>
          <w:rFonts w:hint="eastAsia"/>
          <w:lang w:val="en-US" w:eastAsia="zh-CN"/>
        </w:rPr>
        <w:fldChar w:fldCharType="separate"/>
      </w:r>
      <w:r>
        <w:rPr>
          <w:rFonts w:hint="default"/>
        </w:rPr>
        <w:t xml:space="preserve">2.3. </w:t>
      </w:r>
      <w:r>
        <w:t>有关进化的一个所谓“标准理论”是错误的。</w:t>
      </w:r>
      <w:r>
        <w:tab/>
      </w:r>
      <w:r>
        <w:fldChar w:fldCharType="begin"/>
      </w:r>
      <w:r>
        <w:instrText xml:space="preserve"> PAGEREF _Toc14281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ind w:left="575" w:leftChars="0" w:hanging="575" w:firstLineChars="0"/>
        <w:rPr>
          <w:rFonts w:hint="eastAsia"/>
          <w:lang w:val="en-US" w:eastAsia="zh-CN"/>
        </w:rPr>
      </w:pPr>
      <w:bookmarkStart w:id="0" w:name="_Toc31910"/>
      <w:r>
        <w:rPr>
          <w:rFonts w:hint="eastAsia"/>
          <w:lang w:val="en-US" w:eastAsia="zh-CN"/>
        </w:rPr>
        <w:t>进化树上是没有主干的。。</w:t>
      </w:r>
      <w:bookmarkEnd w:id="0"/>
    </w:p>
    <w:p>
      <w:pPr>
        <w:rPr>
          <w:rFonts w:hint="eastAsia"/>
          <w:lang w:val="en-US" w:eastAsia="zh-CN"/>
        </w:rPr>
      </w:pPr>
    </w:p>
    <w:p>
      <w:pPr>
        <w:rPr>
          <w:rFonts w:hint="eastAsia"/>
          <w:lang w:val="en-US" w:eastAsia="zh-CN"/>
        </w:rPr>
      </w:pPr>
    </w:p>
    <w:p>
      <w:pPr>
        <w:pStyle w:val="3"/>
        <w:rPr>
          <w:rFonts w:hint="eastAsia"/>
        </w:rPr>
      </w:pPr>
      <w:bookmarkStart w:id="1" w:name="OLE_LINK1"/>
      <w:bookmarkStart w:id="2" w:name="_Toc23585"/>
      <w:r>
        <w:rPr>
          <w:rFonts w:hint="eastAsia"/>
        </w:rPr>
        <w:t>,软件进化的行为</w:t>
      </w:r>
      <w:r>
        <w:rPr>
          <w:rFonts w:hint="eastAsia"/>
          <w:lang w:val="en-US" w:eastAsia="zh-CN"/>
        </w:rPr>
        <w:t>1</w:t>
      </w:r>
      <w:bookmarkEnd w:id="1"/>
      <w:r>
        <w:rPr>
          <w:rFonts w:hint="eastAsia"/>
          <w:lang w:val="en-US" w:eastAsia="zh-CN"/>
        </w:rPr>
        <w:t>：：</w:t>
      </w:r>
      <w:r>
        <w:rPr>
          <w:rFonts w:hint="eastAsia"/>
        </w:rPr>
        <w:t>主要就是给新的应用编写新的程序。</w:t>
      </w:r>
      <w:bookmarkEnd w:id="2"/>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直到20世纪60年代后期, 人们才开始意识到旧的软件系统不能只是简单地被淘汰,软件需要被管理,软件的维护和进化是一个重要的活动。</w:t>
      </w:r>
    </w:p>
    <w:p>
      <w:pPr>
        <w:rPr>
          <w:rFonts w:hint="eastAsia" w:ascii="Arial" w:hAnsi="Arial" w:eastAsia="宋体" w:cs="Arial"/>
          <w:b w:val="0"/>
          <w:i w:val="0"/>
          <w:caps w:val="0"/>
          <w:color w:val="333333"/>
          <w:spacing w:val="0"/>
          <w:sz w:val="21"/>
          <w:szCs w:val="21"/>
          <w:shd w:val="clear" w:fill="FFFFFF"/>
        </w:rPr>
      </w:pPr>
    </w:p>
    <w:p>
      <w:pPr>
        <w:pStyle w:val="3"/>
        <w:rPr>
          <w:rFonts w:hint="eastAsia" w:ascii="Arial" w:hAnsi="Arial" w:eastAsia="宋体" w:cs="Arial"/>
          <w:b w:val="0"/>
          <w:i w:val="0"/>
          <w:caps w:val="0"/>
          <w:color w:val="333333"/>
          <w:spacing w:val="0"/>
          <w:sz w:val="21"/>
          <w:szCs w:val="21"/>
          <w:shd w:val="clear" w:fill="FFFFFF"/>
        </w:rPr>
      </w:pPr>
      <w:bookmarkStart w:id="3" w:name="_Toc20908"/>
      <w:r>
        <w:rPr>
          <w:rFonts w:hint="eastAsia"/>
        </w:rPr>
        <w:t>,软件进化的行为</w:t>
      </w:r>
      <w:r>
        <w:rPr>
          <w:rFonts w:hint="eastAsia"/>
          <w:lang w:val="en-US" w:eastAsia="zh-CN"/>
        </w:rPr>
        <w:t>2：：</w:t>
      </w:r>
      <w:r>
        <w:rPr>
          <w:rFonts w:hint="eastAsia" w:ascii="Arial" w:hAnsi="Arial" w:eastAsia="宋体" w:cs="Arial"/>
          <w:b w:val="0"/>
          <w:i w:val="0"/>
          <w:caps w:val="0"/>
          <w:color w:val="333333"/>
          <w:spacing w:val="0"/>
          <w:sz w:val="21"/>
          <w:szCs w:val="21"/>
          <w:shd w:val="clear" w:fill="FFFFFF"/>
        </w:rPr>
        <w:t>软件的维护和进化是一个重要的活动。</w:t>
      </w:r>
      <w:bookmarkEnd w:id="3"/>
    </w:p>
    <w:p>
      <w:pPr>
        <w:rPr>
          <w:rFonts w:hint="eastAsia" w:ascii="Arial" w:hAnsi="Arial" w:eastAsia="宋体" w:cs="Arial"/>
          <w:b w:val="0"/>
          <w:i w:val="0"/>
          <w:caps w:val="0"/>
          <w:color w:val="333333"/>
          <w:spacing w:val="0"/>
          <w:sz w:val="21"/>
          <w:szCs w:val="21"/>
          <w:shd w:val="clear" w:fill="FFFFFF"/>
        </w:rPr>
      </w:pPr>
    </w:p>
    <w:p>
      <w:pPr>
        <w:pStyle w:val="2"/>
        <w:rPr>
          <w:rFonts w:hint="eastAsia"/>
        </w:rPr>
      </w:pPr>
      <w:bookmarkStart w:id="4" w:name="_Toc10824"/>
      <w:r>
        <w:rPr>
          <w:rFonts w:hint="eastAsia"/>
        </w:rPr>
        <w:t>软件进化的原则</w:t>
      </w:r>
      <w:bookmarkEnd w:id="4"/>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现在人们普遍接受这个观点,反映现实世界应用的经常使用的软件必须持续不断地被改进和增强来维持人们对它的满意程度。这个观点第一次出现是被作为</w:t>
      </w:r>
      <w:bookmarkStart w:id="5" w:name="OLE_LINK2"/>
      <w:r>
        <w:rPr>
          <w:rFonts w:hint="eastAsia" w:ascii="Arial" w:hAnsi="Arial" w:eastAsia="宋体" w:cs="Arial"/>
          <w:b w:val="0"/>
          <w:i w:val="0"/>
          <w:caps w:val="0"/>
          <w:color w:val="333333"/>
          <w:spacing w:val="0"/>
          <w:sz w:val="21"/>
          <w:szCs w:val="21"/>
          <w:shd w:val="clear" w:fill="FFFFFF"/>
        </w:rPr>
        <w:t>软件进化的原则</w:t>
      </w:r>
      <w:bookmarkEnd w:id="5"/>
      <w:r>
        <w:rPr>
          <w:rFonts w:hint="eastAsia" w:ascii="Arial" w:hAnsi="Arial" w:eastAsia="宋体" w:cs="Arial"/>
          <w:b w:val="0"/>
          <w:i w:val="0"/>
          <w:caps w:val="0"/>
          <w:color w:val="333333"/>
          <w:spacing w:val="0"/>
          <w:sz w:val="21"/>
          <w:szCs w:val="21"/>
          <w:shd w:val="clear" w:fill="FFFFFF"/>
        </w:rPr>
        <w:t>陈述出来的。对这个观点,早在1968年在Garmisch会议上就被公开讨论过</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。1971年,人们第一次把对软件过程看作是一个反馈系统(feedback system)进行了讨论。1979年开始,人们把软件进行了</w:t>
      </w:r>
      <w:bookmarkStart w:id="6" w:name="OLE_LINK3"/>
      <w:r>
        <w:rPr>
          <w:rFonts w:hint="eastAsia" w:ascii="Arial" w:hAnsi="Arial" w:eastAsia="宋体" w:cs="Arial"/>
          <w:b w:val="0"/>
          <w:i w:val="0"/>
          <w:caps w:val="0"/>
          <w:color w:val="333333"/>
          <w:spacing w:val="0"/>
          <w:sz w:val="21"/>
          <w:szCs w:val="21"/>
          <w:shd w:val="clear" w:fill="FFFFFF"/>
        </w:rPr>
        <w:t>SPE三种类型</w:t>
      </w:r>
      <w:bookmarkEnd w:id="6"/>
      <w:r>
        <w:rPr>
          <w:rFonts w:hint="eastAsia" w:ascii="Arial" w:hAnsi="Arial" w:eastAsia="宋体" w:cs="Arial"/>
          <w:b w:val="0"/>
          <w:i w:val="0"/>
          <w:caps w:val="0"/>
          <w:color w:val="333333"/>
          <w:spacing w:val="0"/>
          <w:sz w:val="21"/>
          <w:szCs w:val="21"/>
          <w:shd w:val="clear" w:fill="FFFFFF"/>
        </w:rPr>
        <w:t>的分类,认为E类型系统解决的问题、从事的应用都是现实世界中的, 是现实世界中模型的反映,并认为E类型软件必须要持续不断地进行进化。从1974年开始一直到1996年,人们逐渐形成并完善了软件进化的8个基本原则,这些基本原则都是针对E类型软件的。</w:t>
      </w:r>
    </w:p>
    <w:p>
      <w:pPr>
        <w:rPr>
          <w:rFonts w:hint="eastAsia" w:ascii="Arial" w:hAnsi="Arial" w:eastAsia="宋体" w:cs="Arial"/>
          <w:b w:val="0"/>
          <w:i w:val="0"/>
          <w:caps w:val="0"/>
          <w:color w:val="333333"/>
          <w:spacing w:val="0"/>
          <w:sz w:val="21"/>
          <w:szCs w:val="21"/>
          <w:shd w:val="clear" w:fill="FFFFFF"/>
        </w:rPr>
      </w:pPr>
    </w:p>
    <w:p>
      <w:pPr>
        <w:pStyle w:val="3"/>
        <w:rPr>
          <w:rFonts w:hint="eastAsia"/>
          <w:lang w:eastAsia="zh-CN"/>
        </w:rPr>
      </w:pPr>
      <w:bookmarkStart w:id="7" w:name="_Toc21804"/>
      <w:r>
        <w:rPr>
          <w:rFonts w:hint="eastAsia"/>
          <w:lang w:eastAsia="zh-CN"/>
        </w:rPr>
        <w:t>分散节点与集中节点性软件</w:t>
      </w:r>
      <w:bookmarkEnd w:id="7"/>
    </w:p>
    <w:p>
      <w:pPr>
        <w:rPr>
          <w:rStyle w:val="15"/>
          <w:rFonts w:hint="eastAsia" w:ascii="微软雅黑" w:hAnsi="微软雅黑" w:eastAsia="微软雅黑" w:cs="微软雅黑"/>
          <w:i w:val="0"/>
          <w:caps w:val="0"/>
          <w:color w:val="353535"/>
          <w:spacing w:val="0"/>
          <w:sz w:val="24"/>
          <w:szCs w:val="24"/>
          <w:shd w:val="clear" w:fill="FFFFFF"/>
        </w:rPr>
      </w:pPr>
      <w:r>
        <w:rPr>
          <w:rFonts w:ascii="微软雅黑" w:hAnsi="微软雅黑" w:eastAsia="微软雅黑" w:cs="微软雅黑"/>
          <w:b w:val="0"/>
          <w:i w:val="0"/>
          <w:caps w:val="0"/>
          <w:color w:val="353535"/>
          <w:spacing w:val="0"/>
          <w:sz w:val="24"/>
          <w:szCs w:val="24"/>
          <w:shd w:val="clear" w:fill="FFFFFF"/>
        </w:rPr>
        <w:t>大脑是无数神经细胞的集合体。</w:t>
      </w:r>
      <w:r>
        <w:rPr>
          <w:rStyle w:val="15"/>
          <w:rFonts w:hint="eastAsia" w:ascii="微软雅黑" w:hAnsi="微软雅黑" w:eastAsia="微软雅黑" w:cs="微软雅黑"/>
          <w:i w:val="0"/>
          <w:caps w:val="0"/>
          <w:color w:val="353535"/>
          <w:spacing w:val="0"/>
          <w:sz w:val="24"/>
          <w:szCs w:val="24"/>
          <w:shd w:val="clear" w:fill="FFFFFF"/>
        </w:rPr>
        <w:t>很多生物并没有真正的大脑，但它们拥有一张“神经网”，遍布身体各处</w:t>
      </w:r>
    </w:p>
    <w:p>
      <w:pPr>
        <w:rPr>
          <w:rStyle w:val="15"/>
          <w:rFonts w:hint="eastAsia" w:ascii="微软雅黑" w:hAnsi="微软雅黑" w:eastAsia="微软雅黑" w:cs="微软雅黑"/>
          <w:i w:val="0"/>
          <w:caps w:val="0"/>
          <w:color w:val="353535"/>
          <w:spacing w:val="0"/>
          <w:sz w:val="24"/>
          <w:szCs w:val="24"/>
          <w:shd w:val="clear" w:fill="FFFFFF"/>
        </w:rPr>
      </w:pPr>
    </w:p>
    <w:p>
      <w:pPr>
        <w:rPr>
          <w:rStyle w:val="15"/>
          <w:rFonts w:hint="eastAsia" w:ascii="微软雅黑" w:hAnsi="微软雅黑" w:eastAsia="微软雅黑" w:cs="微软雅黑"/>
          <w:i w:val="0"/>
          <w:caps w:val="0"/>
          <w:color w:val="353535"/>
          <w:spacing w:val="0"/>
          <w:sz w:val="24"/>
          <w:szCs w:val="24"/>
          <w:shd w:val="clear" w:fill="FFFFFF"/>
        </w:rPr>
      </w:pPr>
    </w:p>
    <w:p>
      <w:pPr>
        <w:pStyle w:val="3"/>
        <w:rPr>
          <w:rFonts w:hint="eastAsia"/>
          <w:lang w:val="en-US" w:eastAsia="zh-CN"/>
        </w:rPr>
      </w:pPr>
      <w:bookmarkStart w:id="8" w:name="_Toc21769"/>
      <w:r>
        <w:t>进化损失</w:t>
      </w:r>
      <w:bookmarkEnd w:id="8"/>
    </w:p>
    <w:p>
      <w:pPr>
        <w:rPr>
          <w:rFonts w:hint="eastAsia"/>
          <w:lang w:eastAsia="zh-CN"/>
        </w:rPr>
      </w:pPr>
      <w:r>
        <w:rPr>
          <w:rFonts w:hint="eastAsia"/>
          <w:lang w:eastAsia="zh-CN"/>
        </w:rPr>
        <w:t>可以在新版本中不在提供一个具体实现，但是遗留还是需要的。。</w:t>
      </w:r>
    </w:p>
    <w:p>
      <w:pPr>
        <w:rPr>
          <w:rFonts w:hint="eastAsia"/>
          <w:lang w:eastAsia="zh-CN"/>
        </w:rPr>
      </w:pPr>
    </w:p>
    <w:p>
      <w:pPr>
        <w:rPr>
          <w:rFonts w:hint="eastAsia"/>
          <w:lang w:eastAsia="zh-CN"/>
        </w:rPr>
      </w:pPr>
    </w:p>
    <w:p>
      <w:pPr>
        <w:rPr>
          <w:rFonts w:hint="eastAsia"/>
          <w:lang w:eastAsia="zh-CN"/>
        </w:rPr>
      </w:pPr>
    </w:p>
    <w:p>
      <w:pPr>
        <w:pStyle w:val="3"/>
      </w:pPr>
      <w:bookmarkStart w:id="9" w:name="_Toc14281"/>
      <w:r>
        <w:t>有关进化的一个所谓“标准理论”是错误的。</w:t>
      </w:r>
      <w:bookmarkEnd w:id="9"/>
    </w:p>
    <w:p>
      <w:pPr>
        <w:rPr>
          <w:rFonts w:ascii="微软雅黑" w:hAnsi="微软雅黑" w:eastAsia="微软雅黑" w:cs="微软雅黑"/>
          <w:b w:val="0"/>
          <w:i w:val="0"/>
          <w:caps w:val="0"/>
          <w:color w:val="353535"/>
          <w:spacing w:val="0"/>
          <w:sz w:val="24"/>
          <w:szCs w:val="24"/>
          <w:shd w:val="clear" w:fill="FFFFFF"/>
        </w:rPr>
      </w:pPr>
      <w:r>
        <w:rPr>
          <w:rFonts w:ascii="微软雅黑" w:hAnsi="微软雅黑" w:eastAsia="微软雅黑" w:cs="微软雅黑"/>
          <w:b w:val="0"/>
          <w:i w:val="0"/>
          <w:caps w:val="0"/>
          <w:color w:val="353535"/>
          <w:spacing w:val="0"/>
          <w:sz w:val="24"/>
          <w:szCs w:val="24"/>
          <w:shd w:val="clear" w:fill="FFFFFF"/>
        </w:rPr>
        <w:t>我们很多人认为进化是一个从简单到复杂的过程，简单的生物逐渐进化成复杂的生物。这种观点并非始终成立，某些生物沿着相反的方向进化，还有一些生物在长达数百万年时间里不发生任何改变</w:t>
      </w:r>
    </w:p>
    <w:p>
      <w:pPr>
        <w:rPr>
          <w:rFonts w:ascii="微软雅黑" w:hAnsi="微软雅黑" w:eastAsia="微软雅黑" w:cs="微软雅黑"/>
          <w:b w:val="0"/>
          <w:i w:val="0"/>
          <w:caps w:val="0"/>
          <w:color w:val="353535"/>
          <w:spacing w:val="0"/>
          <w:sz w:val="24"/>
          <w:szCs w:val="24"/>
          <w:shd w:val="clear" w:fill="FFFFFF"/>
        </w:rPr>
      </w:pPr>
    </w:p>
    <w:p>
      <w:pPr>
        <w:rPr>
          <w:rFonts w:hint="eastAsia" w:ascii="微软雅黑" w:hAnsi="微软雅黑" w:eastAsia="微软雅黑" w:cs="微软雅黑"/>
          <w:b w:val="0"/>
          <w:i w:val="0"/>
          <w:caps w:val="0"/>
          <w:color w:val="353535"/>
          <w:spacing w:val="0"/>
          <w:sz w:val="24"/>
          <w:szCs w:val="24"/>
          <w:shd w:val="clear" w:fill="FFFFFF"/>
          <w:lang w:val="en-US" w:eastAsia="zh-CN"/>
        </w:rPr>
      </w:pPr>
      <w:r>
        <w:rPr>
          <w:rFonts w:hint="eastAsia" w:ascii="微软雅黑" w:hAnsi="微软雅黑" w:eastAsia="微软雅黑" w:cs="微软雅黑"/>
          <w:b w:val="0"/>
          <w:i w:val="0"/>
          <w:caps w:val="0"/>
          <w:color w:val="353535"/>
          <w:spacing w:val="0"/>
          <w:sz w:val="24"/>
          <w:szCs w:val="24"/>
          <w:shd w:val="clear" w:fill="FFFFFF"/>
          <w:lang w:val="en-US" w:eastAsia="zh-CN"/>
        </w:rPr>
        <w:t>没有大脑，是新的生存优势？_兰岚澜_知道日报_百度知道.html</w:t>
      </w:r>
    </w:p>
    <w:p>
      <w:pPr>
        <w:rPr>
          <w:rFonts w:hint="eastAsia" w:ascii="微软雅黑" w:hAnsi="微软雅黑" w:eastAsia="微软雅黑" w:cs="微软雅黑"/>
          <w:b w:val="0"/>
          <w:i w:val="0"/>
          <w:caps w:val="0"/>
          <w:color w:val="353535"/>
          <w:spacing w:val="0"/>
          <w:sz w:val="24"/>
          <w:szCs w:val="24"/>
          <w:shd w:val="clear" w:fill="FFFFFF"/>
          <w:lang w:val="en-US" w:eastAsia="zh-CN"/>
        </w:rPr>
      </w:pPr>
    </w:p>
    <w:p>
      <w:pPr>
        <w:rPr>
          <w:rFonts w:hint="eastAsia" w:ascii="微软雅黑" w:hAnsi="微软雅黑" w:eastAsia="微软雅黑" w:cs="微软雅黑"/>
          <w:b w:val="0"/>
          <w:i w:val="0"/>
          <w:caps w:val="0"/>
          <w:color w:val="353535"/>
          <w:spacing w:val="0"/>
          <w:sz w:val="24"/>
          <w:szCs w:val="24"/>
          <w:shd w:val="clear" w:fill="FFFFFF"/>
          <w:lang w:val="en-US" w:eastAsia="zh-CN"/>
        </w:rPr>
      </w:pPr>
    </w:p>
    <w:p>
      <w:pPr>
        <w:rPr>
          <w:rStyle w:val="15"/>
          <w:rFonts w:hint="eastAsia" w:ascii="Georgia" w:hAnsi="Georgia" w:eastAsia="宋体" w:cs="Georgia"/>
          <w:b/>
          <w:i w:val="0"/>
          <w:caps w:val="0"/>
          <w:color w:val="111111"/>
          <w:spacing w:val="-2"/>
          <w:sz w:val="24"/>
          <w:szCs w:val="24"/>
          <w:shd w:val="clear" w:fill="F5F5D5"/>
          <w:lang w:val="en-US" w:eastAsia="zh-CN"/>
        </w:rPr>
      </w:pPr>
    </w:p>
    <w:p>
      <w:pPr>
        <w:pStyle w:val="11"/>
        <w:rPr>
          <w:rFonts w:hint="eastAsia"/>
        </w:rPr>
      </w:pPr>
      <w:r>
        <w:rPr>
          <w:rFonts w:hint="eastAsia"/>
        </w:rPr>
        <w:t>作者::</w:t>
      </w:r>
      <w:r>
        <w:rPr>
          <w:rFonts w:hint="eastAsia"/>
          <w:lang w:val="en-US" w:eastAsia="zh-CN"/>
        </w:rPr>
        <w:t xml:space="preserve"> </w:t>
      </w:r>
      <w:r>
        <w:rPr>
          <w:rFonts w:hint="eastAsia"/>
        </w:rPr>
        <w:t>绰号:老哇的爪子claw of Eagle</w:t>
      </w:r>
      <w:r>
        <w:rPr>
          <w:rFonts w:hint="eastAsia"/>
          <w:lang w:val="en-US" w:eastAsia="zh-CN"/>
        </w:rPr>
        <w:t xml:space="preserve"> </w:t>
      </w:r>
      <w:r>
        <w:rPr>
          <w:rFonts w:hint="eastAsia"/>
        </w:rPr>
        <w:t>偶像破坏者Iconoclast image-smasher</w:t>
      </w:r>
    </w:p>
    <w:p>
      <w:pPr>
        <w:pStyle w:val="11"/>
        <w:rPr>
          <w:rFonts w:hint="eastAsia"/>
        </w:rPr>
      </w:pPr>
      <w:r>
        <w:rPr>
          <w:rFonts w:hint="eastAsia"/>
        </w:rPr>
        <w:t>捕鸟王"Bird</w:t>
      </w:r>
      <w:r>
        <w:rPr>
          <w:rFonts w:hint="eastAsia"/>
          <w:lang w:val="en-US" w:eastAsia="zh-CN"/>
        </w:rPr>
        <w:t xml:space="preserve"> </w:t>
      </w:r>
      <w:r>
        <w:rPr>
          <w:rFonts w:hint="eastAsia"/>
        </w:rPr>
        <w:t>Catcher 王中之王King of Kings 虔诚者Pious 宗教信仰捍卫者 Defender</w:t>
      </w:r>
      <w:r>
        <w:rPr>
          <w:rFonts w:hint="eastAsia"/>
          <w:lang w:val="en-US" w:eastAsia="zh-CN"/>
        </w:rPr>
        <w:t xml:space="preserve"> </w:t>
      </w:r>
      <w:r>
        <w:rPr>
          <w:rFonts w:hint="eastAsia"/>
        </w:rPr>
        <w:t>Of</w:t>
      </w:r>
      <w:r>
        <w:rPr>
          <w:rFonts w:hint="eastAsia"/>
          <w:lang w:val="en-US" w:eastAsia="zh-CN"/>
        </w:rPr>
        <w:t xml:space="preserve"> </w:t>
      </w:r>
      <w:r>
        <w:rPr>
          <w:rFonts w:hint="eastAsia"/>
        </w:rPr>
        <w:t>the</w:t>
      </w:r>
      <w:r>
        <w:rPr>
          <w:rFonts w:hint="eastAsia"/>
          <w:lang w:val="en-US" w:eastAsia="zh-CN"/>
        </w:rPr>
        <w:t xml:space="preserve"> </w:t>
      </w:r>
      <w:r>
        <w:rPr>
          <w:rFonts w:hint="eastAsia"/>
        </w:rPr>
        <w:t>Faith. 卡拉卡拉红斗篷 Caracalla red cloak</w:t>
      </w:r>
    </w:p>
    <w:p>
      <w:pPr>
        <w:pStyle w:val="11"/>
        <w:rPr>
          <w:rFonts w:hint="eastAsia"/>
        </w:rPr>
      </w:pPr>
      <w:r>
        <w:rPr>
          <w:rFonts w:hint="eastAsia"/>
        </w:rPr>
        <w:t>简称：： Emir Attilax</w:t>
      </w:r>
      <w:r>
        <w:rPr>
          <w:rFonts w:hint="eastAsia"/>
          <w:lang w:val="en-US" w:eastAsia="zh-CN"/>
        </w:rPr>
        <w:t xml:space="preserve"> </w:t>
      </w:r>
      <w:r>
        <w:rPr>
          <w:rFonts w:hint="eastAsia"/>
        </w:rPr>
        <w:t>Akbar 埃米尔 阿提拉克斯 阿克巴</w:t>
      </w:r>
    </w:p>
    <w:p>
      <w:pPr>
        <w:pStyle w:val="11"/>
        <w:rPr>
          <w:rFonts w:hint="eastAsia"/>
        </w:rPr>
      </w:pPr>
      <w:r>
        <w:rPr>
          <w:rFonts w:hint="eastAsia"/>
        </w:rPr>
        <w:t>全名：：Emir Attilax Akbar</w:t>
      </w:r>
      <w:r>
        <w:rPr>
          <w:rFonts w:hint="eastAsia"/>
          <w:lang w:val="en-US" w:eastAsia="zh-CN"/>
        </w:rPr>
        <w:t xml:space="preserve"> </w:t>
      </w:r>
      <w:r>
        <w:rPr>
          <w:rFonts w:hint="eastAsia"/>
        </w:rPr>
        <w:t>bin Mahmud bin  attila bin Solomon bin adam Al</w:t>
      </w:r>
      <w:r>
        <w:rPr>
          <w:rFonts w:hint="eastAsia"/>
          <w:lang w:val="en-US" w:eastAsia="zh-CN"/>
        </w:rPr>
        <w:t xml:space="preserve"> </w:t>
      </w:r>
      <w:r>
        <w:rPr>
          <w:rFonts w:hint="eastAsia"/>
        </w:rPr>
        <w:t>Rapanui</w:t>
      </w:r>
      <w:r>
        <w:rPr>
          <w:rFonts w:hint="eastAsia"/>
          <w:lang w:val="en-US" w:eastAsia="zh-CN"/>
        </w:rPr>
        <w:t xml:space="preserve"> </w:t>
      </w:r>
      <w:r>
        <w:rPr>
          <w:rFonts w:hint="eastAsia"/>
        </w:rPr>
        <w:t>埃米尔 阿提拉克斯 阿克巴 本 马哈茂德</w:t>
      </w:r>
      <w:r>
        <w:rPr>
          <w:rFonts w:hint="eastAsia"/>
          <w:lang w:val="en-US" w:eastAsia="zh-CN"/>
        </w:rPr>
        <w:t xml:space="preserve"> </w:t>
      </w:r>
      <w:r>
        <w:rPr>
          <w:rFonts w:hint="eastAsia"/>
        </w:rPr>
        <w:t>本 阿提拉 本 所罗门 本亚当</w:t>
      </w:r>
      <w:r>
        <w:rPr>
          <w:rFonts w:hint="eastAsia"/>
          <w:lang w:val="en-US" w:eastAsia="zh-CN"/>
        </w:rPr>
        <w:t xml:space="preserve"> </w:t>
      </w:r>
      <w:r>
        <w:rPr>
          <w:rFonts w:hint="eastAsia"/>
        </w:rPr>
        <w:t xml:space="preserve"> 阿尔</w:t>
      </w:r>
      <w:r>
        <w:rPr>
          <w:rFonts w:hint="eastAsia"/>
          <w:lang w:val="en-US" w:eastAsia="zh-CN"/>
        </w:rPr>
        <w:t xml:space="preserve"> </w:t>
      </w:r>
      <w:r>
        <w:rPr>
          <w:rFonts w:hint="eastAsia"/>
        </w:rPr>
        <w:t>拉帕努伊</w:t>
      </w:r>
    </w:p>
    <w:p>
      <w:pPr>
        <w:pStyle w:val="11"/>
        <w:rPr>
          <w:rFonts w:hint="eastAsia"/>
        </w:rPr>
      </w:pPr>
      <w:r>
        <w:rPr>
          <w:rFonts w:hint="eastAsia"/>
        </w:rPr>
        <w:t xml:space="preserve">常用名：艾提拉（艾龙）， </w:t>
      </w:r>
      <w:r>
        <w:rPr>
          <w:rFonts w:hint="eastAsia"/>
          <w:lang w:val="en-US" w:eastAsia="zh-CN"/>
        </w:rPr>
        <w:t xml:space="preserve"> </w:t>
      </w:r>
      <w:r>
        <w:rPr>
          <w:rFonts w:hint="eastAsia"/>
        </w:rPr>
        <w:t>EMAIL:1466519819@qq.com</w:t>
      </w:r>
    </w:p>
    <w:p>
      <w:pPr>
        <w:pStyle w:val="11"/>
        <w:rPr>
          <w:rFonts w:hint="eastAsia"/>
        </w:rPr>
      </w:pPr>
    </w:p>
    <w:p>
      <w:pPr>
        <w:pStyle w:val="11"/>
        <w:rPr>
          <w:rFonts w:hint="eastAsia"/>
        </w:rPr>
      </w:pPr>
    </w:p>
    <w:p>
      <w:pPr>
        <w:pStyle w:val="11"/>
        <w:rPr>
          <w:rFonts w:hint="eastAsia"/>
        </w:rPr>
      </w:pPr>
      <w:r>
        <w:rPr>
          <w:rFonts w:hint="eastAsia"/>
        </w:rPr>
        <w:t>头衔：uke总部o2o负责人，全球网格化项目创始人，</w:t>
      </w:r>
    </w:p>
    <w:p>
      <w:pPr>
        <w:pStyle w:val="11"/>
        <w:rPr>
          <w:rFonts w:hint="eastAsia"/>
        </w:rPr>
      </w:pPr>
      <w:r>
        <w:rPr>
          <w:rFonts w:hint="eastAsia"/>
        </w:rPr>
        <w:t>uke宗教与文化融合事务部部长， uke宗教改革委员会副主席</w:t>
      </w:r>
    </w:p>
    <w:p>
      <w:pPr>
        <w:pStyle w:val="11"/>
        <w:rPr>
          <w:rFonts w:hint="eastAsia"/>
        </w:rPr>
      </w:pPr>
      <w:r>
        <w:rPr>
          <w:rFonts w:hint="eastAsia"/>
        </w:rPr>
        <w:t>，Uke部落首席大酋长，</w:t>
      </w:r>
    </w:p>
    <w:p>
      <w:pPr>
        <w:pStyle w:val="11"/>
        <w:rPr>
          <w:rFonts w:hint="eastAsia"/>
        </w:rPr>
      </w:pPr>
      <w:r>
        <w:rPr>
          <w:rFonts w:hint="eastAsia"/>
        </w:rPr>
        <w:t>uke制度与重大会议委员会委员长，uke保安部首席大队长,uke制度检查委员会副会长，</w:t>
      </w:r>
    </w:p>
    <w:p>
      <w:pPr>
        <w:pStyle w:val="11"/>
        <w:rPr>
          <w:rFonts w:hint="eastAsia"/>
        </w:rPr>
      </w:pPr>
      <w:r>
        <w:rPr>
          <w:rFonts w:hint="eastAsia"/>
        </w:rPr>
        <w:t xml:space="preserve">奶牛科技cto ，uke 首席cto </w:t>
      </w:r>
      <w:r>
        <w:rPr>
          <w:rFonts w:hint="eastAsia"/>
          <w:lang w:val="en-US" w:eastAsia="zh-CN"/>
        </w:rPr>
        <w:t xml:space="preserve"> 技术总监 研发总监 研发主管 部门总监 </w:t>
      </w:r>
    </w:p>
    <w:p>
      <w:pPr>
        <w:pStyle w:val="11"/>
        <w:rPr>
          <w:rFonts w:hint="eastAsia"/>
        </w:rPr>
      </w:pPr>
      <w:r>
        <w:rPr>
          <w:rFonts w:hint="eastAsia"/>
        </w:rPr>
        <w:t>uke波利尼西亚区大区连锁负责人</w:t>
      </w:r>
      <w:r>
        <w:rPr>
          <w:rFonts w:hint="eastAsia"/>
          <w:lang w:val="en-US" w:eastAsia="zh-CN"/>
        </w:rPr>
        <w:t xml:space="preserve"> </w:t>
      </w:r>
      <w:r>
        <w:rPr>
          <w:rFonts w:hint="eastAsia"/>
        </w:rPr>
        <w:t>汤加王国区域负责人。</w:t>
      </w:r>
    </w:p>
    <w:p>
      <w:pPr>
        <w:pStyle w:val="11"/>
        <w:rPr>
          <w:rFonts w:hint="eastAsia"/>
        </w:rPr>
      </w:pPr>
      <w:r>
        <w:rPr>
          <w:rFonts w:hint="eastAsia"/>
          <w:lang w:val="en-US" w:eastAsia="zh-CN"/>
        </w:rPr>
        <w:t>uke</w:t>
      </w:r>
      <w:r>
        <w:rPr>
          <w:rFonts w:hint="eastAsia"/>
        </w:rPr>
        <w:t>克尔格伦群岛区连锁负责人，莱恩群岛区连锁负责人，</w:t>
      </w:r>
    </w:p>
    <w:p>
      <w:pPr>
        <w:pStyle w:val="11"/>
        <w:rPr>
          <w:rFonts w:hint="eastAsia"/>
        </w:rPr>
      </w:pPr>
      <w:r>
        <w:rPr>
          <w:rFonts w:hint="eastAsia"/>
          <w:lang w:val="en-US" w:eastAsia="zh-CN"/>
        </w:rPr>
        <w:t>uke</w:t>
      </w:r>
      <w:r>
        <w:rPr>
          <w:rFonts w:hint="eastAsia"/>
        </w:rPr>
        <w:t xml:space="preserve">布维岛和南乔治亚和南桑威奇群岛大区连锁负责人 </w:t>
      </w:r>
    </w:p>
    <w:p>
      <w:pPr>
        <w:pStyle w:val="11"/>
        <w:rPr>
          <w:rFonts w:hint="eastAsia"/>
        </w:rPr>
      </w:pPr>
      <w:r>
        <w:rPr>
          <w:rFonts w:hint="eastAsia"/>
        </w:rPr>
        <w:t xml:space="preserve"> Uke软件标准化协会理事长理事长 uke终身教育学校副校长 </w:t>
      </w:r>
    </w:p>
    <w:p>
      <w:pPr>
        <w:pStyle w:val="11"/>
        <w:rPr>
          <w:rFonts w:hint="eastAsia"/>
        </w:rPr>
      </w:pPr>
      <w:r>
        <w:rPr>
          <w:rFonts w:hint="eastAsia"/>
        </w:rPr>
        <w:t>Uke 数据库与存储标准化协会副会长 uke出版社编辑总编</w:t>
      </w:r>
    </w:p>
    <w:p>
      <w:pPr>
        <w:pStyle w:val="11"/>
        <w:rPr>
          <w:rFonts w:hint="eastAsia"/>
        </w:rPr>
      </w:pPr>
      <w:r>
        <w:rPr>
          <w:rFonts w:hint="eastAsia"/>
        </w:rPr>
        <w:t>Uke医院</w:t>
      </w:r>
      <w:r>
        <w:rPr>
          <w:rFonts w:hint="eastAsia"/>
          <w:lang w:val="en-US" w:eastAsia="zh-CN"/>
        </w:rPr>
        <w:t xml:space="preserve"> 与医学院</w:t>
      </w:r>
      <w:r>
        <w:rPr>
          <w:rFonts w:hint="eastAsia"/>
        </w:rPr>
        <w:t>方面的创始人</w:t>
      </w:r>
    </w:p>
    <w:p>
      <w:pPr>
        <w:pStyle w:val="11"/>
        <w:rPr>
          <w:rFonts w:hint="eastAsia"/>
        </w:rPr>
      </w:pPr>
    </w:p>
    <w:p>
      <w:pPr>
        <w:pStyle w:val="11"/>
        <w:rPr>
          <w:rFonts w:hint="eastAsia"/>
        </w:rPr>
      </w:pPr>
      <w:r>
        <w:rPr>
          <w:rFonts w:hint="eastAsia"/>
        </w:rPr>
        <w:t>转载请注明来源：attilax的专栏  ?http://blog.csdn.net/attilax</w:t>
      </w:r>
    </w:p>
    <w:p>
      <w:pPr>
        <w:pStyle w:val="11"/>
        <w:rPr>
          <w:rFonts w:hint="eastAsia"/>
        </w:rPr>
      </w:pPr>
      <w:r>
        <w:rPr>
          <w:rFonts w:hint="eastAsia"/>
        </w:rPr>
        <w:t>--Atiend</w:t>
      </w:r>
    </w:p>
    <w:p>
      <w:pPr>
        <w:rPr>
          <w:rStyle w:val="15"/>
          <w:rFonts w:hint="eastAsia" w:ascii="Georgia" w:hAnsi="Georgia" w:eastAsia="宋体" w:cs="Georgia"/>
          <w:b/>
          <w:i w:val="0"/>
          <w:caps w:val="0"/>
          <w:color w:val="111111"/>
          <w:spacing w:val="-2"/>
          <w:sz w:val="24"/>
          <w:szCs w:val="24"/>
          <w:shd w:val="clear" w:fill="F5F5D5"/>
          <w:lang w:val="en-US" w:eastAsia="zh-CN"/>
        </w:rPr>
      </w:pPr>
    </w:p>
    <w:p>
      <w:pPr>
        <w:rPr>
          <w:rFonts w:hint="eastAsia" w:ascii="微软雅黑" w:hAnsi="微软雅黑" w:eastAsia="微软雅黑" w:cs="微软雅黑"/>
          <w:b w:val="0"/>
          <w:i w:val="0"/>
          <w:caps w:val="0"/>
          <w:color w:val="353535"/>
          <w:spacing w:val="0"/>
          <w:sz w:val="24"/>
          <w:szCs w:val="24"/>
          <w:shd w:val="clear" w:fill="FFFFFF"/>
          <w:lang w:val="en-US" w:eastAsia="zh-CN"/>
        </w:rPr>
      </w:pP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Lantinghe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F270"/>
    <w:multiLevelType w:val="multilevel"/>
    <w:tmpl w:val="5874F270"/>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84B41"/>
    <w:rsid w:val="00576715"/>
    <w:rsid w:val="025C4B72"/>
    <w:rsid w:val="04F63832"/>
    <w:rsid w:val="05571232"/>
    <w:rsid w:val="06FA1592"/>
    <w:rsid w:val="10C83775"/>
    <w:rsid w:val="11EB1478"/>
    <w:rsid w:val="18817651"/>
    <w:rsid w:val="1CD84B41"/>
    <w:rsid w:val="1FEB4355"/>
    <w:rsid w:val="27783E1E"/>
    <w:rsid w:val="2AFE3C3D"/>
    <w:rsid w:val="3CE2386A"/>
    <w:rsid w:val="44093D7A"/>
    <w:rsid w:val="4F857B0F"/>
    <w:rsid w:val="63286E77"/>
    <w:rsid w:val="661D798B"/>
    <w:rsid w:val="6E175C0C"/>
    <w:rsid w:val="715561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Plain Text"/>
    <w:basedOn w:val="1"/>
    <w:uiPriority w:val="0"/>
    <w:rPr>
      <w:rFonts w:ascii="宋体" w:hAnsi="Courier New"/>
    </w:r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2017-01-10T13:22:00Z</dcterms:created>
  <dc:creator>Administrator</dc:creator>
  <cp:lastModifiedBy>Administrator</cp:lastModifiedBy>
  <dcterms:modified xsi:type="dcterms:W3CDTF">2017-01-10T13:32:59Z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