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attilax方向  职位 搜索 关键词 关键字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搜索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对</w:t>
      </w: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简历关键词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 xml:space="preserve">  abcd ai  block cloud data</w:t>
      </w: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975"/>
        <w15:color w:val="DBDBDB"/>
        <w:docPartObj>
          <w:docPartGallery w:val="Table of Contents"/>
          <w:docPartUnique/>
        </w:docPartObj>
      </w:sdtPr>
      <w:sdtEndPr>
        <w:rPr>
          <w:rFonts w:hint="default" w:ascii="Arial" w:hAnsi="Arial" w:eastAsia="宋体" w:cs="Arial"/>
          <w:i w:val="0"/>
          <w:caps w:val="0"/>
          <w:color w:val="191919"/>
          <w:spacing w:val="0"/>
          <w:kern w:val="2"/>
          <w:sz w:val="21"/>
          <w:szCs w:val="24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 w:val="24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 w:val="24"/>
              <w:szCs w:val="24"/>
              <w:shd w:val="clear" w:fill="FFFFFF"/>
              <w:lang w:val="en-US" w:eastAsia="zh-CN"/>
            </w:rPr>
            <w:instrText xml:space="preserve">TOC \o "1-3" \h \u </w:instrText>
          </w: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 w:val="24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_Toc3607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Abcd战略  ai  block cloud data</w:t>
          </w:r>
          <w:r>
            <w:tab/>
          </w:r>
          <w:r>
            <w:fldChar w:fldCharType="begin"/>
          </w:r>
          <w:r>
            <w:instrText xml:space="preserve"> PAGEREF _Toc3607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_Toc6021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数据战略 RTIa(relt txt img audio 数据战略）</w:t>
          </w:r>
          <w:r>
            <w:tab/>
          </w:r>
          <w:r>
            <w:fldChar w:fldCharType="begin"/>
          </w:r>
          <w:r>
            <w:instrText xml:space="preserve"> PAGEREF _Toc6021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_Toc12388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eastAsia="zh-CN"/>
            </w:rPr>
            <w:t>知识类类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知识发现</w:t>
          </w:r>
          <w:r>
            <w:rPr>
              <w:rFonts w:hint="eastAsia"/>
              <w:lang w:val="en-US" w:eastAsia="zh-CN"/>
            </w:rPr>
            <w:t xml:space="preserve">  知识图谱 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知识工程</w:t>
          </w:r>
          <w:r>
            <w:tab/>
          </w:r>
          <w:r>
            <w:fldChar w:fldCharType="begin"/>
          </w:r>
          <w:r>
            <w:instrText xml:space="preserve"> PAGEREF _Toc12388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 w:val="24"/>
              <w:szCs w:val="24"/>
              <w:shd w:val="clear" w:fill="FFFFFF"/>
              <w:lang w:val="en-US" w:eastAsia="zh-CN"/>
            </w:rPr>
          </w:pP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</w:sdtContent>
    </w:sdt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0" w:name="_Toc3607"/>
      <w:r>
        <w:rPr>
          <w:rFonts w:hint="eastAsia"/>
          <w:lang w:val="en-US" w:eastAsia="zh-CN"/>
        </w:rPr>
        <w:t>Abcd战略  ai  block cloud data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人工智能  机器学习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云计算</w:t>
      </w:r>
      <w:r>
        <w:rPr>
          <w:rFonts w:hint="eastAsia"/>
          <w:lang w:val="en-US" w:eastAsia="zh-CN"/>
        </w:rPr>
        <w:t xml:space="preserve"> 增加云计算法内容   </w:t>
      </w:r>
    </w:p>
    <w:p>
      <w:pPr>
        <w:bidi w:val="0"/>
        <w:rPr>
          <w:rFonts w:hint="eastAsia"/>
          <w:color w:val="0000FF"/>
        </w:rPr>
      </w:pPr>
      <w:r>
        <w:rPr>
          <w:rFonts w:hint="eastAsia"/>
          <w:lang w:val="en-US" w:eastAsia="zh-CN"/>
        </w:rPr>
        <w:t xml:space="preserve">大数据  </w:t>
      </w:r>
      <w:r>
        <w:rPr>
          <w:rFonts w:hint="eastAsia"/>
          <w:color w:val="0000FF"/>
          <w:lang w:eastAsia="zh-CN"/>
        </w:rPr>
        <w:t>数据处理类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eastAsia"/>
          <w:color w:val="0000FF"/>
        </w:rPr>
        <w:t>与数据挖掘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eastAsia"/>
          <w:color w:val="0000FF"/>
        </w:rPr>
        <w:t>商业智能BI，大数据，数据分析领域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大数据分析挖掘、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eastAsia"/>
          <w:color w:val="0000FF"/>
        </w:rPr>
        <w:t>商业智能BI、</w:t>
      </w:r>
    </w:p>
    <w:p>
      <w:pPr>
        <w:bidi w:val="0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人工智能、云计算</w:t>
      </w:r>
      <w:bookmarkStart w:id="3" w:name="_GoBack"/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6021"/>
      <w:r>
        <w:rPr>
          <w:rFonts w:hint="eastAsia"/>
          <w:lang w:val="en-US" w:eastAsia="zh-CN"/>
        </w:rPr>
        <w:t>数据战略 RTIa(relt txt img audio 数据战略）</w:t>
      </w:r>
      <w:bookmarkEnd w:id="1"/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文本处理类  文本分析 文本挖掘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机器视觉  图像处理类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2388"/>
      <w:r>
        <w:rPr>
          <w:rFonts w:hint="eastAsia"/>
          <w:lang w:eastAsia="zh-CN"/>
        </w:rPr>
        <w:t>知识类类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知识发现</w:t>
      </w:r>
      <w:r>
        <w:rPr>
          <w:rFonts w:hint="eastAsia"/>
          <w:lang w:val="en-US" w:eastAsia="zh-CN"/>
        </w:rPr>
        <w:t xml:space="preserve">  知识图谱  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知识工程</w:t>
      </w:r>
      <w:bookmarkEnd w:id="2"/>
    </w:p>
    <w:p>
      <w:pPr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Cs w:val="21"/>
          <w:shd w:val="clear" w:fill="FFFFFF"/>
        </w:rPr>
        <w:t>统计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1"/>
          <w:shd w:val="clear" w:fill="FFFFFF"/>
          <w:lang w:eastAsia="zh-CN"/>
        </w:rPr>
        <w:t>学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1"/>
          <w:shd w:val="clear" w:fill="FFFFFF"/>
          <w:lang w:val="en-US" w:eastAsia="zh-CN"/>
        </w:rPr>
        <w:t xml:space="preserve">  报表  可视化 分析。。</w:t>
      </w: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B88451"/>
    <w:multiLevelType w:val="multilevel"/>
    <w:tmpl w:val="D3B8845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1C50E0"/>
    <w:rsid w:val="034172EC"/>
    <w:rsid w:val="03481039"/>
    <w:rsid w:val="10601737"/>
    <w:rsid w:val="145517FC"/>
    <w:rsid w:val="185F5C9A"/>
    <w:rsid w:val="1A8C4017"/>
    <w:rsid w:val="1DB865B3"/>
    <w:rsid w:val="24873E2E"/>
    <w:rsid w:val="299F2D00"/>
    <w:rsid w:val="2A240CD0"/>
    <w:rsid w:val="2AD64F9D"/>
    <w:rsid w:val="2CE36396"/>
    <w:rsid w:val="30A70220"/>
    <w:rsid w:val="30AC4D22"/>
    <w:rsid w:val="330A21A0"/>
    <w:rsid w:val="35B079EB"/>
    <w:rsid w:val="3658268E"/>
    <w:rsid w:val="365A791C"/>
    <w:rsid w:val="3B1C50E0"/>
    <w:rsid w:val="417D2E2E"/>
    <w:rsid w:val="45882174"/>
    <w:rsid w:val="47C9099E"/>
    <w:rsid w:val="4E8E12D0"/>
    <w:rsid w:val="52CF2709"/>
    <w:rsid w:val="57393A94"/>
    <w:rsid w:val="575E7756"/>
    <w:rsid w:val="5901265D"/>
    <w:rsid w:val="69281B4D"/>
    <w:rsid w:val="6B132A44"/>
    <w:rsid w:val="6C597C4E"/>
    <w:rsid w:val="721A29A5"/>
    <w:rsid w:val="7B3141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2019-05-10T02:59:00Z</dcterms:created>
  <dc:creator>ATI老哇的爪子007</dc:creator>
  <cp:lastModifiedBy>ATI老哇的爪子007</cp:lastModifiedBy>
  <dcterms:modified xsi:type="dcterms:W3CDTF">2019-05-15T07:15:40Z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