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pua学 常见问题回答</w:t>
      </w:r>
    </w:p>
    <w:p>
      <w:pPr>
        <w:rPr>
          <w:rFonts w:hint="eastAsia"/>
          <w:lang w:val="en-US" w:eastAsia="zh-CN"/>
        </w:rPr>
      </w:pPr>
    </w:p>
    <w:p>
      <w:pPr>
        <w:rPr>
          <w:rFonts w:ascii="Arial" w:hAnsi="Arial" w:eastAsia="宋体" w:cs="Arial"/>
          <w:i w:val="0"/>
          <w:caps w:val="0"/>
          <w:color w:val="333333"/>
          <w:spacing w:val="0"/>
          <w:sz w:val="19"/>
          <w:szCs w:val="19"/>
          <w:shd w:val="clear" w:fill="FFFFFF"/>
        </w:rPr>
      </w:pPr>
      <w:r>
        <w:rPr>
          <w:rFonts w:ascii="Arial" w:hAnsi="Arial" w:eastAsia="宋体" w:cs="Arial"/>
          <w:i w:val="0"/>
          <w:caps w:val="0"/>
          <w:color w:val="333333"/>
          <w:spacing w:val="0"/>
          <w:sz w:val="19"/>
          <w:szCs w:val="19"/>
          <w:shd w:val="clear" w:fill="FFFFFF"/>
        </w:rPr>
        <w:t>全称（Pick-up Artist）</w:t>
      </w:r>
    </w:p>
    <w:p>
      <w:pPr>
        <w:rPr>
          <w:rFonts w:hint="default" w:ascii="Arial" w:hAnsi="Arial" w:eastAsia="宋体" w:cs="Arial"/>
          <w:i w:val="0"/>
          <w:caps w:val="0"/>
          <w:color w:val="3366CC"/>
          <w:spacing w:val="0"/>
          <w:sz w:val="18"/>
          <w:szCs w:val="18"/>
          <w:bdr w:val="none" w:color="auto" w:sz="0" w:space="0"/>
          <w:shd w:val="clear" w:fill="FFFFFF"/>
          <w:vertAlign w:val="baseline"/>
        </w:rPr>
      </w:pPr>
      <w:r>
        <w:rPr>
          <w:rFonts w:hint="eastAsia" w:ascii="Arial" w:hAnsi="Arial" w:eastAsia="宋体" w:cs="Arial"/>
          <w:i w:val="0"/>
          <w:caps w:val="0"/>
          <w:color w:val="333333"/>
          <w:spacing w:val="0"/>
          <w:sz w:val="21"/>
          <w:szCs w:val="21"/>
          <w:shd w:val="clear" w:fill="FFFFFF"/>
        </w:rPr>
        <w:t>PUA指的是搭讪艺术家，但因为PUA文化的变迁和进步，PUA的定义已从简单的搭讪扩展到整个两性交往流程。发展为主要涉及：</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"https://baike.baidu.com/item/%E6%90%AD%E8%AE%AA/3384" \t "https://baike.baidu.com/item/PUA/_blank"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搭讪</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（初识）、吸引（互动）、建立联系，升级关系、直到发生亲密接触并确定两性关系的社交学说，PUA学是心理学和行为科学所组成的一门新的交叉学科。</w:t>
      </w:r>
      <w:r>
        <w:rPr>
          <w:rFonts w:hint="default" w:ascii="Arial" w:hAnsi="Arial" w:eastAsia="宋体" w:cs="Arial"/>
          <w:i w:val="0"/>
          <w:caps w:val="0"/>
          <w:color w:val="3366CC"/>
          <w:spacing w:val="0"/>
          <w:sz w:val="18"/>
          <w:szCs w:val="18"/>
          <w:bdr w:val="none" w:color="auto" w:sz="0" w:space="0"/>
          <w:shd w:val="clear" w:fill="FFFFFF"/>
          <w:vertAlign w:val="baseline"/>
        </w:rPr>
        <w:t> [1</w:t>
      </w:r>
    </w:p>
    <w:p>
      <w:pPr>
        <w:rPr>
          <w:rFonts w:hint="default" w:ascii="Arial" w:hAnsi="Arial" w:eastAsia="宋体" w:cs="Arial"/>
          <w:i w:val="0"/>
          <w:caps w:val="0"/>
          <w:color w:val="3366CC"/>
          <w:spacing w:val="0"/>
          <w:sz w:val="18"/>
          <w:szCs w:val="18"/>
          <w:bdr w:val="none" w:color="auto" w:sz="0" w:space="0"/>
          <w:shd w:val="clear" w:fill="FFFFFF"/>
          <w:vertAlign w:val="baseline"/>
        </w:rPr>
      </w:pPr>
    </w:p>
    <w:p>
      <w:pPr>
        <w:pStyle w:val="2"/>
        <w:bidi w:val="0"/>
        <w:rPr>
          <w:rFonts w:hint="eastAsia"/>
          <w:lang w:val="en-US" w:eastAsia="zh-CN"/>
        </w:rPr>
      </w:pPr>
      <w:r>
        <w:rPr>
          <w:rFonts w:hint="eastAsia"/>
          <w:lang w:val="en-US" w:eastAsia="zh-CN"/>
        </w:rPr>
        <w:t>History</w:t>
      </w:r>
    </w:p>
    <w:p>
      <w:pPr>
        <w:rPr>
          <w:rFonts w:hint="default" w:ascii="Arial" w:hAnsi="Arial" w:eastAsia="宋体" w:cs="Arial"/>
          <w:i w:val="0"/>
          <w:caps w:val="0"/>
          <w:color w:val="136EC2"/>
          <w:spacing w:val="0"/>
          <w:sz w:val="0"/>
          <w:szCs w:val="0"/>
          <w:u w:val="none"/>
          <w:shd w:val="clear" w:fill="FFFFFF"/>
        </w:rPr>
      </w:pPr>
      <w:r>
        <w:rPr>
          <w:rFonts w:hint="eastAsia" w:ascii="Arial" w:hAnsi="Arial" w:eastAsia="宋体" w:cs="Arial"/>
          <w:i w:val="0"/>
          <w:caps w:val="0"/>
          <w:color w:val="333333"/>
          <w:spacing w:val="0"/>
          <w:sz w:val="21"/>
          <w:szCs w:val="21"/>
          <w:shd w:val="clear" w:fill="FFFFFF"/>
        </w:rPr>
        <w:t>按照尼尔·斯特劳斯在书中的说法，美国第一本把妹指南出现于1970年。作者是埃里克·韦伯，美国第一代PUA，即Pickup Artist，把妹达人。上个世纪四五十年代的美国，人们仍然很传统，在一个地方出生长大恋爱结婚；到了60年代，美国社会出现了剧烈的变化，“</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"https://baike.baidu.com/item/%E6%80%A7%E8%A7%A3%E6%94%BE" \t "https://baike.baidu.com/item/PUA/_blank"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性解放</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"https://baike.baidu.com/item/%E5%A5%B3%E6%9D%83%E4%B8%BB%E4%B9%89" \t "https://baike.baidu.com/item/PUA/_blank"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女权主义</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"https://baike.baidu.com/item/%E6%91%87%E6%BB%9A/164208" \t "https://baike.baidu.com/item/PUA/_blank"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摇滚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盛行，反叛的年轻人离开父母到大城市讨生活，他们没有结识异性和朋友的传统渠道，迫切需要新的社交技巧来帮助自己。</w:t>
      </w:r>
      <w:r>
        <w:rPr>
          <w:rFonts w:hint="default" w:ascii="Arial" w:hAnsi="Arial" w:eastAsia="宋体" w:cs="Arial"/>
          <w:i w:val="0"/>
          <w:caps w:val="0"/>
          <w:color w:val="3366CC"/>
          <w:spacing w:val="0"/>
          <w:sz w:val="18"/>
          <w:szCs w:val="18"/>
          <w:bdr w:val="none" w:color="auto" w:sz="0" w:space="0"/>
          <w:shd w:val="clear" w:fill="FFFFFF"/>
          <w:vertAlign w:val="baseline"/>
        </w:rPr>
        <w:t> [3]</w:t>
      </w:r>
      <w:bookmarkStart w:id="0" w:name="ref_[3]_1057359"/>
      <w:r>
        <w:rPr>
          <w:rFonts w:hint="default" w:ascii="Arial" w:hAnsi="Arial" w:eastAsia="宋体" w:cs="Arial"/>
          <w:i w:val="0"/>
          <w:caps w:val="0"/>
          <w:color w:val="136EC2"/>
          <w:spacing w:val="0"/>
          <w:sz w:val="0"/>
          <w:szCs w:val="0"/>
          <w:u w:val="none"/>
          <w:shd w:val="clear" w:fill="FFFFFF"/>
        </w:rPr>
        <w:t> </w:t>
      </w:r>
      <w:bookmarkEnd w:id="0"/>
    </w:p>
    <w:p>
      <w:pPr>
        <w:rPr>
          <w:rFonts w:hint="default" w:ascii="Arial" w:hAnsi="Arial" w:eastAsia="宋体" w:cs="Arial"/>
          <w:i w:val="0"/>
          <w:caps w:val="0"/>
          <w:color w:val="136EC2"/>
          <w:spacing w:val="0"/>
          <w:sz w:val="0"/>
          <w:szCs w:val="0"/>
          <w:u w:val="none"/>
          <w:shd w:val="clear" w:fill="FFFFFF"/>
        </w:rPr>
      </w:pPr>
    </w:p>
    <w:p>
      <w:pPr>
        <w:rPr>
          <w:rFonts w:hint="default" w:ascii="Arial" w:hAnsi="Arial" w:eastAsia="宋体" w:cs="Arial"/>
          <w:i w:val="0"/>
          <w:caps w:val="0"/>
          <w:color w:val="136EC2"/>
          <w:spacing w:val="0"/>
          <w:sz w:val="0"/>
          <w:szCs w:val="0"/>
          <w:u w:val="none"/>
          <w:shd w:val="clear" w:fill="FFFFFF"/>
          <w:lang w:val="en-US" w:eastAsia="zh-CN"/>
        </w:rPr>
      </w:pPr>
      <w:r>
        <w:rPr>
          <w:rFonts w:hint="eastAsia" w:ascii="Arial" w:hAnsi="Arial" w:eastAsia="宋体" w:cs="Arial"/>
          <w:i w:val="0"/>
          <w:caps w:val="0"/>
          <w:color w:val="333333"/>
          <w:spacing w:val="0"/>
          <w:sz w:val="21"/>
          <w:szCs w:val="21"/>
          <w:shd w:val="clear" w:fill="FFFFFF"/>
        </w:rPr>
        <w:t>PUA的概念发源于二十世纪80年代一本专门讨论泡妞的名为《HOW TO PICK UP GIRLS》的书籍，90年代，美国开始出现像罗斯·杰弗里斯使用NLP（神经语言学）理论开创“极速引诱学”（Speed Seduction，在最短的时间内让女性着迷）在广泛应用于精神疗法和人类行为学的研究中的基础上完善了原始的泡学理论，罗斯·杰弗里斯是现代泡学的奠基人。为PUA科学化理论化做出了重要的贡献，为后来的各种泡妞流派提供了科学理论基础。除了NLP派，还有以Steve P为代表的催眠派、“迷男”（Mystery，《</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"https://baike.baidu.com/item/%E6%8A%8A%E5%A6%B9%E8%BE%BE%E4%BA%BA" \t "https://baike.baidu.com/item/PUA/_blank"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把妹达人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》的主角）开创的MM（Mystery Method，迷男方法，由无数次实战经验总结出来的泡妞桥段）派、鼓吹“自大型幽默”（Cocky &amp; Funny）的大卫·狄安格罗（David DeAngelo）派、以培养万人迷为目标的万人迷派（Real Social Dynamic）等。</w:t>
      </w:r>
      <w:r>
        <w:rPr>
          <w:rFonts w:hint="default" w:ascii="Arial" w:hAnsi="Arial" w:eastAsia="宋体" w:cs="Arial"/>
          <w:i w:val="0"/>
          <w:caps w:val="0"/>
          <w:color w:val="3366CC"/>
          <w:spacing w:val="0"/>
          <w:sz w:val="18"/>
          <w:szCs w:val="18"/>
          <w:bdr w:val="none" w:color="auto" w:sz="0" w:space="0"/>
          <w:shd w:val="clear" w:fill="FFFFFF"/>
          <w:vertAlign w:val="baseline"/>
        </w:rPr>
        <w:t> [5]</w:t>
      </w:r>
      <w:bookmarkStart w:id="1" w:name="ref_[5]_1057359"/>
      <w:r>
        <w:rPr>
          <w:rFonts w:hint="default" w:ascii="Arial" w:hAnsi="Arial" w:eastAsia="宋体" w:cs="Arial"/>
          <w:i w:val="0"/>
          <w:caps w:val="0"/>
          <w:color w:val="136EC2"/>
          <w:spacing w:val="0"/>
          <w:sz w:val="0"/>
          <w:szCs w:val="0"/>
          <w:u w:val="none"/>
          <w:shd w:val="clear" w:fill="FFFFFF"/>
        </w:rPr>
        <w:t> </w:t>
      </w:r>
      <w:bookmarkEnd w:id="1"/>
    </w:p>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想怎么办</w:t>
      </w:r>
    </w:p>
    <w:p>
      <w:pPr>
        <w:rPr>
          <w:rFonts w:hint="default"/>
          <w:lang w:val="en-US" w:eastAsia="zh-CN"/>
        </w:rPr>
      </w:pPr>
      <w:r>
        <w:rPr>
          <w:rFonts w:hint="default"/>
          <w:lang w:val="en-US" w:eastAsia="zh-CN"/>
        </w:rPr>
        <w:t>凉拌，天气热了</w:t>
      </w:r>
    </w:p>
    <w:p>
      <w:pPr>
        <w:rPr>
          <w:rFonts w:hint="default"/>
          <w:lang w:val="en-US" w:eastAsia="zh-CN"/>
        </w:rPr>
      </w:pPr>
    </w:p>
    <w:p>
      <w:pPr>
        <w:pStyle w:val="3"/>
        <w:bidi w:val="0"/>
        <w:rPr>
          <w:rFonts w:hint="eastAsia"/>
          <w:lang w:val="en-US" w:eastAsia="zh-CN"/>
        </w:rPr>
      </w:pPr>
      <w:r>
        <w:rPr>
          <w:rFonts w:hint="eastAsia"/>
          <w:lang w:val="en-US" w:eastAsia="zh-CN"/>
        </w:rPr>
        <w:t>想你了，</w:t>
      </w:r>
      <w:bookmarkStart w:id="2" w:name="_GoBack"/>
      <w:bookmarkEnd w:id="2"/>
    </w:p>
    <w:p>
      <w:pPr>
        <w:rPr>
          <w:rFonts w:hint="default"/>
          <w:lang w:val="en-US" w:eastAsia="zh-CN"/>
        </w:rPr>
      </w:pPr>
      <w:r>
        <w:rPr>
          <w:rFonts w:hint="eastAsia"/>
          <w:lang w:val="en-US" w:eastAsia="zh-CN"/>
        </w:rPr>
        <w:t>见不到你好伤感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686D3"/>
    <w:multiLevelType w:val="multilevel"/>
    <w:tmpl w:val="906686D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15C50"/>
    <w:rsid w:val="0D9022CE"/>
    <w:rsid w:val="1389617F"/>
    <w:rsid w:val="26615C50"/>
    <w:rsid w:val="2AAE07EC"/>
    <w:rsid w:val="2D9D3B1E"/>
    <w:rsid w:val="3A2217CC"/>
    <w:rsid w:val="408E4BE6"/>
    <w:rsid w:val="4C6C65FF"/>
    <w:rsid w:val="6E373847"/>
    <w:rsid w:val="773F52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2019-07-29T13:09:00Z</dcterms:created>
  <dc:creator>ATI老哇的爪子007</dc:creator>
  <cp:lastModifiedBy>ATI老哇的爪子007</cp:lastModifiedBy>
  <dcterms:modified xsi:type="dcterms:W3CDTF">2019-07-29T13:18:27Z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