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Atitit.如何组织防御    bomb island</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ascii="微软雅黑" w:hAnsi="微软雅黑" w:eastAsia="微软雅黑" w:cs="微软雅黑"/>
          <w:b w:val="0"/>
          <w:i w:val="0"/>
          <w:caps w:val="0"/>
          <w:color w:val="4C4743"/>
          <w:spacing w:val="0"/>
          <w:sz w:val="24"/>
          <w:szCs w:val="24"/>
        </w:rPr>
      </w:pPr>
      <w:r>
        <w:rPr>
          <w:rStyle w:val="4"/>
          <w:rFonts w:hint="eastAsia" w:ascii="微软雅黑" w:hAnsi="微软雅黑" w:eastAsia="微软雅黑" w:cs="微软雅黑"/>
          <w:b/>
          <w:i w:val="0"/>
          <w:caps w:val="0"/>
          <w:color w:val="337FE5"/>
          <w:spacing w:val="0"/>
          <w:sz w:val="24"/>
          <w:szCs w:val="24"/>
          <w:shd w:val="clear" w:fill="FFFFFF"/>
        </w:rPr>
        <w:t>1、狙击塔</w:t>
      </w:r>
      <w:r>
        <w:rPr>
          <w:rStyle w:val="4"/>
          <w:rFonts w:hint="eastAsia" w:ascii="微软雅黑" w:hAnsi="微软雅黑" w:eastAsia="微软雅黑" w:cs="微软雅黑"/>
          <w:b/>
          <w:i w:val="0"/>
          <w:caps w:val="0"/>
          <w:color w:val="337FE5"/>
          <w:spacing w:val="0"/>
          <w:sz w:val="24"/>
          <w:szCs w:val="24"/>
          <w:shd w:val="clear" w:fill="FFFFFF"/>
          <w:lang w:val="en-US" w:eastAsia="zh-CN"/>
        </w:rPr>
        <w:t xml:space="preserve"> </w:t>
      </w:r>
      <w:r>
        <w:rPr>
          <w:rFonts w:hint="eastAsia" w:ascii="微软雅黑" w:hAnsi="微软雅黑" w:eastAsia="微软雅黑" w:cs="微软雅黑"/>
          <w:b w:val="0"/>
          <w:i w:val="0"/>
          <w:caps w:val="0"/>
          <w:color w:val="4C4743"/>
          <w:spacing w:val="0"/>
          <w:sz w:val="24"/>
          <w:szCs w:val="24"/>
          <w:shd w:val="clear" w:fill="FFFFFF"/>
        </w:rPr>
        <w:t>放置一般比较靠后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80" w:firstLineChars="200"/>
        <w:rPr>
          <w:rFonts w:hint="eastAsia" w:ascii="微软雅黑" w:hAnsi="微软雅黑" w:eastAsia="微软雅黑" w:cs="微软雅黑"/>
          <w:b w:val="0"/>
          <w:i w:val="0"/>
          <w:caps w:val="0"/>
          <w:color w:val="4C4743"/>
          <w:spacing w:val="0"/>
          <w:sz w:val="24"/>
          <w:szCs w:val="24"/>
          <w:shd w:val="clear" w:fill="FFFFFF"/>
        </w:rPr>
      </w:pPr>
      <w:r>
        <w:rPr>
          <w:rFonts w:hint="eastAsia" w:ascii="微软雅黑" w:hAnsi="微软雅黑" w:eastAsia="微软雅黑" w:cs="微软雅黑"/>
          <w:b w:val="0"/>
          <w:i w:val="0"/>
          <w:caps w:val="0"/>
          <w:color w:val="4C4743"/>
          <w:spacing w:val="0"/>
          <w:sz w:val="24"/>
          <w:szCs w:val="24"/>
          <w:shd w:val="clear" w:fill="FFFFFF"/>
        </w:rPr>
        <w:t>狙击塔的优势在于单点伤害高但是它的射击周期比较长，所以如果遭遇短时间的高伤害攻击对它而言几乎是致命的，所以狙击塔的放置一般比较靠后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80" w:firstLineChars="200"/>
        <w:rPr>
          <w:rFonts w:hint="eastAsia" w:ascii="微软雅黑" w:hAnsi="微软雅黑" w:eastAsia="微软雅黑" w:cs="微软雅黑"/>
          <w:b w:val="0"/>
          <w:i w:val="0"/>
          <w:caps w:val="0"/>
          <w:color w:val="4C474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80" w:firstLineChars="200"/>
        <w:rPr>
          <w:rFonts w:hint="eastAsia" w:ascii="微软雅黑" w:hAnsi="微软雅黑" w:eastAsia="微软雅黑" w:cs="微软雅黑"/>
          <w:b w:val="0"/>
          <w:i w:val="0"/>
          <w:caps w:val="0"/>
          <w:color w:val="4C474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80" w:firstLineChars="200"/>
        <w:rPr>
          <w:rStyle w:val="4"/>
          <w:rFonts w:ascii="微软雅黑" w:hAnsi="微软雅黑" w:eastAsia="微软雅黑" w:cs="微软雅黑"/>
          <w:b/>
          <w:i w:val="0"/>
          <w:caps w:val="0"/>
          <w:color w:val="337FE5"/>
          <w:spacing w:val="0"/>
          <w:sz w:val="24"/>
          <w:szCs w:val="24"/>
          <w:shd w:val="clear" w:fill="FFFFFF"/>
        </w:rPr>
      </w:pPr>
      <w:r>
        <w:rPr>
          <w:rStyle w:val="4"/>
          <w:rFonts w:ascii="微软雅黑" w:hAnsi="微软雅黑" w:eastAsia="微软雅黑" w:cs="微软雅黑"/>
          <w:b/>
          <w:i w:val="0"/>
          <w:caps w:val="0"/>
          <w:color w:val="337FE5"/>
          <w:spacing w:val="0"/>
          <w:sz w:val="24"/>
          <w:szCs w:val="24"/>
          <w:shd w:val="clear" w:fill="FFFFFF"/>
        </w:rPr>
        <w:t>重机枪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80" w:firstLineChars="200"/>
        <w:rPr>
          <w:rFonts w:ascii="微软雅黑" w:hAnsi="微软雅黑" w:eastAsia="微软雅黑" w:cs="微软雅黑"/>
          <w:b w:val="0"/>
          <w:i w:val="0"/>
          <w:caps w:val="0"/>
          <w:color w:val="4C4743"/>
          <w:spacing w:val="0"/>
          <w:sz w:val="24"/>
          <w:szCs w:val="24"/>
          <w:shd w:val="clear" w:fill="FFFFFF"/>
        </w:rPr>
      </w:pPr>
      <w:r>
        <w:rPr>
          <w:rFonts w:ascii="微软雅黑" w:hAnsi="微软雅黑" w:eastAsia="微软雅黑" w:cs="微软雅黑"/>
          <w:b w:val="0"/>
          <w:i w:val="0"/>
          <w:caps w:val="0"/>
          <w:color w:val="4C4743"/>
          <w:spacing w:val="0"/>
          <w:sz w:val="24"/>
          <w:szCs w:val="24"/>
          <w:shd w:val="clear" w:fill="FFFFFF"/>
        </w:rPr>
        <w:t>重机枪的射程不是很远，所以重机枪的放置位置要靠前，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80" w:firstLineChars="200"/>
        <w:rPr>
          <w:rFonts w:ascii="微软雅黑" w:hAnsi="微软雅黑" w:eastAsia="微软雅黑" w:cs="微软雅黑"/>
          <w:b w:val="0"/>
          <w:i w:val="0"/>
          <w:caps w:val="0"/>
          <w:color w:val="4C474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80" w:firstLineChars="200"/>
        <w:rPr>
          <w:rFonts w:ascii="微软雅黑" w:hAnsi="微软雅黑" w:eastAsia="微软雅黑" w:cs="微软雅黑"/>
          <w:b w:val="0"/>
          <w:i w:val="0"/>
          <w:caps w:val="0"/>
          <w:color w:val="4C474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80" w:firstLineChars="200"/>
        <w:rPr>
          <w:rFonts w:ascii="微软雅黑" w:hAnsi="微软雅黑" w:eastAsia="微软雅黑" w:cs="微软雅黑"/>
          <w:b w:val="0"/>
          <w:i w:val="0"/>
          <w:caps w:val="0"/>
          <w:color w:val="4C474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ascii="微软雅黑" w:hAnsi="微软雅黑" w:eastAsia="微软雅黑" w:cs="微软雅黑"/>
          <w:b w:val="0"/>
          <w:i w:val="0"/>
          <w:caps w:val="0"/>
          <w:color w:val="4C4743"/>
          <w:spacing w:val="0"/>
          <w:sz w:val="24"/>
          <w:szCs w:val="24"/>
        </w:rPr>
      </w:pPr>
      <w:r>
        <w:rPr>
          <w:rStyle w:val="4"/>
          <w:rFonts w:hint="eastAsia" w:ascii="微软雅黑" w:hAnsi="微软雅黑" w:eastAsia="微软雅黑" w:cs="微软雅黑"/>
          <w:b/>
          <w:i w:val="0"/>
          <w:caps w:val="0"/>
          <w:color w:val="337FE5"/>
          <w:spacing w:val="0"/>
          <w:sz w:val="24"/>
          <w:szCs w:val="24"/>
          <w:shd w:val="clear" w:fill="FFFFFF"/>
        </w:rPr>
        <w:t>3、迫击炮</w:t>
      </w:r>
      <w:r>
        <w:rPr>
          <w:rStyle w:val="4"/>
          <w:rFonts w:hint="eastAsia" w:ascii="微软雅黑" w:hAnsi="微软雅黑" w:eastAsia="微软雅黑" w:cs="微软雅黑"/>
          <w:b/>
          <w:i w:val="0"/>
          <w:caps w:val="0"/>
          <w:color w:val="337FE5"/>
          <w:spacing w:val="0"/>
          <w:sz w:val="24"/>
          <w:szCs w:val="24"/>
          <w:shd w:val="clear" w:fill="FFFFFF"/>
          <w:lang w:val="en-US" w:eastAsia="zh-CN"/>
        </w:rPr>
        <w:t xml:space="preserve"> </w:t>
      </w:r>
      <w:r>
        <w:rPr>
          <w:rFonts w:hint="eastAsia" w:ascii="微软雅黑" w:hAnsi="微软雅黑" w:eastAsia="微软雅黑" w:cs="微软雅黑"/>
          <w:b w:val="0"/>
          <w:i w:val="0"/>
          <w:caps w:val="0"/>
          <w:color w:val="4C4743"/>
          <w:spacing w:val="0"/>
          <w:sz w:val="24"/>
          <w:szCs w:val="24"/>
          <w:shd w:val="clear" w:fill="FFFFFF"/>
        </w:rPr>
        <w:t>放置在靠后的位置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80" w:firstLineChars="200"/>
        <w:rPr>
          <w:rFonts w:hint="eastAsia" w:ascii="微软雅黑" w:hAnsi="微软雅黑" w:eastAsia="微软雅黑" w:cs="微软雅黑"/>
          <w:b w:val="0"/>
          <w:i w:val="0"/>
          <w:caps w:val="0"/>
          <w:color w:val="4C4743"/>
          <w:spacing w:val="0"/>
          <w:sz w:val="24"/>
          <w:szCs w:val="24"/>
          <w:shd w:val="clear" w:fill="FFFFFF"/>
        </w:rPr>
      </w:pPr>
      <w:r>
        <w:rPr>
          <w:rFonts w:hint="eastAsia" w:ascii="微软雅黑" w:hAnsi="微软雅黑" w:eastAsia="微软雅黑" w:cs="微软雅黑"/>
          <w:b w:val="0"/>
          <w:i w:val="0"/>
          <w:caps w:val="0"/>
          <w:color w:val="4C4743"/>
          <w:spacing w:val="0"/>
          <w:sz w:val="24"/>
          <w:szCs w:val="24"/>
          <w:shd w:val="clear" w:fill="FFFFFF"/>
        </w:rPr>
        <w:t>迫击炮是高射程和范围性伤害的防御设施，基本上一炮下去火箭炮手就死绝了，所以迫击炮的优先升级对于喜欢使用大量步兵和火箭炮手的进攻玩家而言是个不小的挑战。迫击炮的安放位置由于它的射程问题要放置在靠后的位置，小编建议放置标准可以以射程涵盖重机枪前方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80" w:firstLineChars="200"/>
        <w:rPr>
          <w:rFonts w:hint="eastAsia" w:ascii="微软雅黑" w:hAnsi="微软雅黑" w:eastAsia="微软雅黑" w:cs="微软雅黑"/>
          <w:b w:val="0"/>
          <w:i w:val="0"/>
          <w:caps w:val="0"/>
          <w:color w:val="4C474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80" w:firstLineChars="200"/>
        <w:rPr>
          <w:rFonts w:hint="eastAsia" w:ascii="微软雅黑" w:hAnsi="微软雅黑" w:eastAsia="微软雅黑" w:cs="微软雅黑"/>
          <w:b w:val="0"/>
          <w:i w:val="0"/>
          <w:caps w:val="0"/>
          <w:color w:val="4C4743"/>
          <w:spacing w:val="0"/>
          <w:sz w:val="24"/>
          <w:szCs w:val="24"/>
          <w:shd w:val="clear" w:fill="FFFFFF"/>
          <w:lang w:eastAsia="zh-CN"/>
        </w:rPr>
      </w:pPr>
      <w:r>
        <w:rPr>
          <w:rFonts w:hint="eastAsia" w:ascii="微软雅黑" w:hAnsi="微软雅黑" w:eastAsia="微软雅黑" w:cs="微软雅黑"/>
          <w:b w:val="0"/>
          <w:i w:val="0"/>
          <w:caps w:val="0"/>
          <w:color w:val="4C4743"/>
          <w:spacing w:val="0"/>
          <w:sz w:val="24"/>
          <w:szCs w:val="24"/>
          <w:shd w:val="clear" w:fill="FFFFFF"/>
          <w:lang w:eastAsia="zh-CN"/>
        </w:rPr>
        <w:t>对于步兵和火炮手秒面</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80" w:firstLineChars="200"/>
        <w:rPr>
          <w:rFonts w:hint="eastAsia" w:ascii="微软雅黑" w:hAnsi="微软雅黑" w:eastAsia="微软雅黑" w:cs="微软雅黑"/>
          <w:b w:val="0"/>
          <w:i w:val="0"/>
          <w:caps w:val="0"/>
          <w:color w:val="4C4743"/>
          <w:spacing w:val="0"/>
          <w:sz w:val="24"/>
          <w:szCs w:val="24"/>
          <w:shd w:val="clear" w:fill="FFFFFF"/>
          <w:lang w:val="en-US" w:eastAsia="zh-CN"/>
        </w:rPr>
      </w:pPr>
      <w:r>
        <w:rPr>
          <w:rFonts w:hint="eastAsia" w:ascii="微软雅黑" w:hAnsi="微软雅黑" w:eastAsia="微软雅黑" w:cs="微软雅黑"/>
          <w:b w:val="0"/>
          <w:i w:val="0"/>
          <w:caps w:val="0"/>
          <w:color w:val="4C4743"/>
          <w:spacing w:val="0"/>
          <w:sz w:val="24"/>
          <w:szCs w:val="24"/>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ascii="微软雅黑" w:hAnsi="微软雅黑" w:eastAsia="微软雅黑" w:cs="微软雅黑"/>
          <w:b w:val="0"/>
          <w:i w:val="0"/>
          <w:caps w:val="0"/>
          <w:color w:val="4C4743"/>
          <w:spacing w:val="0"/>
          <w:sz w:val="24"/>
          <w:szCs w:val="24"/>
        </w:rPr>
      </w:pPr>
      <w:r>
        <w:rPr>
          <w:rStyle w:val="4"/>
          <w:rFonts w:hint="eastAsia" w:ascii="微软雅黑" w:hAnsi="微软雅黑" w:eastAsia="微软雅黑" w:cs="微软雅黑"/>
          <w:b/>
          <w:i w:val="0"/>
          <w:caps w:val="0"/>
          <w:color w:val="337FE5"/>
          <w:spacing w:val="0"/>
          <w:sz w:val="24"/>
          <w:szCs w:val="24"/>
          <w:shd w:val="clear" w:fill="FFFFFF"/>
        </w:rPr>
        <w:t>、加农炮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4C4743"/>
          <w:spacing w:val="0"/>
          <w:sz w:val="24"/>
          <w:szCs w:val="24"/>
        </w:rPr>
      </w:pPr>
      <w:r>
        <w:rPr>
          <w:rFonts w:hint="eastAsia" w:ascii="微软雅黑" w:hAnsi="微软雅黑" w:eastAsia="微软雅黑" w:cs="微软雅黑"/>
          <w:b w:val="0"/>
          <w:i w:val="0"/>
          <w:caps w:val="0"/>
          <w:color w:val="4C4743"/>
          <w:spacing w:val="0"/>
          <w:sz w:val="24"/>
          <w:szCs w:val="24"/>
          <w:shd w:val="clear" w:fill="FFFFFF"/>
        </w:rPr>
        <w:t>　　高伤害武器，单点伤害非常之高，而且血也是非常的厚。射程方面不如狙击塔高，所以放置位置可以在狙击塔前方一点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80" w:firstLineChars="200"/>
        <w:rPr>
          <w:rFonts w:hint="eastAsia" w:ascii="微软雅黑" w:hAnsi="微软雅黑" w:eastAsia="微软雅黑" w:cs="微软雅黑"/>
          <w:b w:val="0"/>
          <w:i w:val="0"/>
          <w:caps w:val="0"/>
          <w:color w:val="4C4743"/>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80" w:firstLineChars="200"/>
        <w:rPr>
          <w:rFonts w:hint="eastAsia" w:ascii="微软雅黑" w:hAnsi="微软雅黑" w:eastAsia="微软雅黑" w:cs="微软雅黑"/>
          <w:b w:val="0"/>
          <w:i w:val="0"/>
          <w:caps w:val="0"/>
          <w:color w:val="4C474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ascii="微软雅黑" w:hAnsi="微软雅黑" w:eastAsia="微软雅黑" w:cs="微软雅黑"/>
          <w:b w:val="0"/>
          <w:i w:val="0"/>
          <w:caps w:val="0"/>
          <w:color w:val="4C4743"/>
          <w:spacing w:val="0"/>
          <w:sz w:val="24"/>
          <w:szCs w:val="24"/>
        </w:rPr>
      </w:pPr>
      <w:r>
        <w:rPr>
          <w:rStyle w:val="4"/>
          <w:rFonts w:hint="eastAsia" w:ascii="微软雅黑" w:hAnsi="微软雅黑" w:eastAsia="微软雅黑" w:cs="微软雅黑"/>
          <w:b/>
          <w:i w:val="0"/>
          <w:caps w:val="0"/>
          <w:color w:val="337FE5"/>
          <w:spacing w:val="0"/>
          <w:sz w:val="24"/>
          <w:szCs w:val="24"/>
          <w:shd w:val="clear" w:fill="FFFFFF"/>
        </w:rPr>
        <w:t>　　5、火焰喷射器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4C4743"/>
          <w:spacing w:val="0"/>
          <w:sz w:val="24"/>
          <w:szCs w:val="24"/>
        </w:rPr>
      </w:pPr>
      <w:r>
        <w:rPr>
          <w:rFonts w:hint="eastAsia" w:ascii="微软雅黑" w:hAnsi="微软雅黑" w:eastAsia="微软雅黑" w:cs="微软雅黑"/>
          <w:b w:val="0"/>
          <w:i w:val="0"/>
          <w:caps w:val="0"/>
          <w:color w:val="4C4743"/>
          <w:spacing w:val="0"/>
          <w:sz w:val="24"/>
          <w:szCs w:val="24"/>
          <w:shd w:val="clear" w:fill="FFFFFF"/>
        </w:rPr>
        <w:t>　　前线之王！！没错，无与伦比的超高前线伤害让几乎所有的兵种都畏惧它。但是它的致命缺点就是射程太低，火箭炮手的射程高于它。所以小编建议火焰喷射器的安放位置是最为向前的了。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4C4743"/>
          <w:spacing w:val="0"/>
          <w:sz w:val="24"/>
          <w:szCs w:val="24"/>
        </w:rPr>
      </w:pPr>
      <w:r>
        <w:rPr>
          <w:rFonts w:hint="eastAsia" w:ascii="微软雅黑" w:hAnsi="微软雅黑" w:eastAsia="微软雅黑" w:cs="微软雅黑"/>
          <w:b w:val="0"/>
          <w:i w:val="0"/>
          <w:caps w:val="0"/>
          <w:color w:val="4C4743"/>
          <w:spacing w:val="0"/>
          <w:kern w:val="0"/>
          <w:sz w:val="24"/>
          <w:szCs w:val="24"/>
          <w:shd w:val="clear" w:fill="FFFFFF"/>
          <w:lang w:val="en-US" w:eastAsia="zh-CN" w:bidi="ar"/>
        </w:rPr>
        <w:fldChar w:fldCharType="begin"/>
      </w:r>
      <w:r>
        <w:rPr>
          <w:rFonts w:hint="eastAsia" w:ascii="微软雅黑" w:hAnsi="微软雅黑" w:eastAsia="微软雅黑" w:cs="微软雅黑"/>
          <w:b w:val="0"/>
          <w:i w:val="0"/>
          <w:caps w:val="0"/>
          <w:color w:val="4C4743"/>
          <w:spacing w:val="0"/>
          <w:kern w:val="0"/>
          <w:sz w:val="24"/>
          <w:szCs w:val="24"/>
          <w:shd w:val="clear" w:fill="FFFFFF"/>
          <w:lang w:val="en-US" w:eastAsia="zh-CN" w:bidi="ar"/>
        </w:rPr>
        <w:instrText xml:space="preserve">INCLUDEPICTURE \d "http://image.diyiyou.com/game/2014/09/1410331301_1.JPG" \* MERGEFORMATINET </w:instrText>
      </w:r>
      <w:r>
        <w:rPr>
          <w:rFonts w:hint="eastAsia" w:ascii="微软雅黑" w:hAnsi="微软雅黑" w:eastAsia="微软雅黑" w:cs="微软雅黑"/>
          <w:b w:val="0"/>
          <w:i w:val="0"/>
          <w:caps w:val="0"/>
          <w:color w:val="4C4743"/>
          <w:spacing w:val="0"/>
          <w:kern w:val="0"/>
          <w:sz w:val="24"/>
          <w:szCs w:val="24"/>
          <w:shd w:val="clear" w:fill="FFFFFF"/>
          <w:lang w:val="en-US" w:eastAsia="zh-CN" w:bidi="ar"/>
        </w:rPr>
        <w:fldChar w:fldCharType="separate"/>
      </w:r>
      <w:r>
        <w:rPr>
          <w:rFonts w:hint="eastAsia" w:ascii="微软雅黑" w:hAnsi="微软雅黑" w:eastAsia="微软雅黑" w:cs="微软雅黑"/>
          <w:b w:val="0"/>
          <w:i w:val="0"/>
          <w:caps w:val="0"/>
          <w:color w:val="4C4743"/>
          <w:spacing w:val="0"/>
          <w:kern w:val="0"/>
          <w:sz w:val="24"/>
          <w:szCs w:val="24"/>
          <w:shd w:val="clear" w:fill="FFFFFF"/>
          <w:lang w:val="en-US" w:eastAsia="zh-CN" w:bidi="ar"/>
        </w:rPr>
        <w:drawing>
          <wp:inline distT="0" distB="0" distL="114300" distR="114300">
            <wp:extent cx="1047750" cy="1038225"/>
            <wp:effectExtent l="0" t="0" r="0" b="9525"/>
            <wp:docPr id="1" name="图片 1" descr="海岛奇兵防御设施属性详解 防御设施克制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海岛奇兵防御设施属性详解 防御设施克制关系"/>
                    <pic:cNvPicPr>
                      <a:picLocks noChangeAspect="1"/>
                    </pic:cNvPicPr>
                  </pic:nvPicPr>
                  <pic:blipFill>
                    <a:blip r:embed="rId4" r:link="rId5"/>
                    <a:srcRect/>
                    <a:stretch>
                      <a:fillRect/>
                    </a:stretch>
                  </pic:blipFill>
                  <pic:spPr>
                    <a:xfrm>
                      <a:off x="0" y="0"/>
                      <a:ext cx="1047750" cy="10382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C4743"/>
          <w:spacing w:val="0"/>
          <w:kern w:val="0"/>
          <w:sz w:val="24"/>
          <w:szCs w:val="24"/>
          <w:shd w:val="clear" w:fill="FFFFFF"/>
          <w:lang w:val="en-US" w:eastAsia="zh-CN" w:bidi="ar"/>
        </w:rPr>
        <w:fldChar w:fldCharType="end"/>
      </w:r>
    </w:p>
    <w:p>
      <w:pPr>
        <w:keepNext w:val="0"/>
        <w:keepLines w:val="0"/>
        <w:widowControl/>
        <w:suppressLineNumbers w:val="0"/>
        <w:jc w:val="left"/>
      </w:pPr>
      <w:r>
        <w:rPr>
          <w:rStyle w:val="4"/>
          <w:rFonts w:ascii="微软雅黑" w:hAnsi="微软雅黑" w:eastAsia="微软雅黑" w:cs="微软雅黑"/>
          <w:b/>
          <w:i w:val="0"/>
          <w:caps w:val="0"/>
          <w:color w:val="337FE5"/>
          <w:spacing w:val="0"/>
          <w:kern w:val="0"/>
          <w:sz w:val="24"/>
          <w:szCs w:val="24"/>
          <w:shd w:val="clear" w:fill="FFFFFF"/>
          <w:lang w:val="en-US" w:eastAsia="zh-CN" w:bidi="ar"/>
        </w:rPr>
        <w:t>　7、火箭发射器</w:t>
      </w:r>
      <w:r>
        <w:rPr>
          <w:rStyle w:val="4"/>
          <w:rFonts w:hint="eastAsia" w:ascii="微软雅黑" w:hAnsi="微软雅黑" w:eastAsia="微软雅黑" w:cs="微软雅黑"/>
          <w:b/>
          <w:i w:val="0"/>
          <w:caps w:val="0"/>
          <w:color w:val="337FE5"/>
          <w:spacing w:val="0"/>
          <w:kern w:val="0"/>
          <w:sz w:val="24"/>
          <w:szCs w:val="24"/>
          <w:shd w:val="clear" w:fill="FFFFFF"/>
          <w:lang w:val="en-US" w:eastAsia="zh-CN" w:bidi="ar"/>
        </w:rPr>
        <w:t xml:space="preserve"> </w:t>
      </w:r>
      <w:r>
        <w:rPr>
          <w:rFonts w:hint="eastAsia" w:ascii="微软雅黑" w:hAnsi="微软雅黑" w:eastAsia="微软雅黑" w:cs="微软雅黑"/>
          <w:b w:val="0"/>
          <w:i w:val="0"/>
          <w:caps w:val="0"/>
          <w:color w:val="4C4743"/>
          <w:spacing w:val="0"/>
          <w:sz w:val="24"/>
          <w:szCs w:val="24"/>
          <w:shd w:val="clear" w:fill="FFFFFF"/>
        </w:rPr>
        <w:t>最后的位置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4C4743"/>
          <w:spacing w:val="0"/>
          <w:sz w:val="24"/>
          <w:szCs w:val="24"/>
        </w:rPr>
      </w:pPr>
      <w:r>
        <w:rPr>
          <w:rFonts w:hint="eastAsia" w:ascii="微软雅黑" w:hAnsi="微软雅黑" w:eastAsia="微软雅黑" w:cs="微软雅黑"/>
          <w:b w:val="0"/>
          <w:i w:val="0"/>
          <w:caps w:val="0"/>
          <w:color w:val="4C4743"/>
          <w:spacing w:val="0"/>
          <w:sz w:val="24"/>
          <w:szCs w:val="24"/>
          <w:shd w:val="clear" w:fill="FFFFFF"/>
        </w:rPr>
        <w:t>　　不解释，神器!超高远程伤害，伤害量也是非常之客观。但是它的最近射程有个盲点，只要兵种靠近了它那么它就攻击不到了，所以火箭发射器的安放位置一定要在最后的位置。</w:t>
      </w:r>
    </w:p>
    <w:p>
      <w:pPr>
        <w:rPr>
          <w:rFonts w:hint="eastAsia"/>
          <w:lang w:val="en-US" w:eastAsia="zh-CN"/>
        </w:rPr>
      </w:pPr>
    </w:p>
    <w:p>
      <w:pPr>
        <w:rPr>
          <w:rFonts w:hint="eastAsia"/>
          <w:lang w:val="en-US" w:eastAsia="zh-CN"/>
        </w:rPr>
      </w:pPr>
    </w:p>
    <w:p>
      <w:pPr>
        <w:keepNext w:val="0"/>
        <w:keepLines w:val="0"/>
        <w:widowControl/>
        <w:suppressLineNumbers w:val="0"/>
        <w:jc w:val="left"/>
      </w:pPr>
      <w:r>
        <w:rPr>
          <w:rStyle w:val="4"/>
          <w:rFonts w:ascii="微软雅黑" w:hAnsi="微软雅黑" w:eastAsia="微软雅黑" w:cs="微软雅黑"/>
          <w:b/>
          <w:i w:val="0"/>
          <w:caps w:val="0"/>
          <w:color w:val="337FE5"/>
          <w:spacing w:val="0"/>
          <w:kern w:val="0"/>
          <w:sz w:val="24"/>
          <w:szCs w:val="24"/>
          <w:shd w:val="clear" w:fill="FFFFFF"/>
          <w:lang w:val="en-US" w:eastAsia="zh-CN" w:bidi="ar"/>
        </w:rPr>
        <w:t>地雷、高爆地雷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4C4743"/>
          <w:spacing w:val="0"/>
          <w:sz w:val="24"/>
          <w:szCs w:val="24"/>
        </w:rPr>
      </w:pPr>
      <w:r>
        <w:rPr>
          <w:rFonts w:hint="eastAsia" w:ascii="微软雅黑" w:hAnsi="微软雅黑" w:eastAsia="微软雅黑" w:cs="微软雅黑"/>
          <w:b w:val="0"/>
          <w:i w:val="0"/>
          <w:caps w:val="0"/>
          <w:color w:val="4C4743"/>
          <w:spacing w:val="0"/>
          <w:sz w:val="24"/>
          <w:szCs w:val="24"/>
          <w:shd w:val="clear" w:fill="FFFFFF"/>
        </w:rPr>
        <w:t>　　地雷、高爆地雷的安放只有一个法则，让玩家无法躲避或是让他无法看见。所以小编总结安放的方式有两种。第一在前线防御设施前方放置，玩家攻击必定会踩到。第二利用建筑物来遮蔽地雷，让玩家看不到地雷的位置从而让玩家踩到</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505F05"/>
    <w:rsid w:val="010121B4"/>
    <w:rsid w:val="042268D9"/>
    <w:rsid w:val="05C66F89"/>
    <w:rsid w:val="0F7D37F7"/>
    <w:rsid w:val="158562DB"/>
    <w:rsid w:val="1A5F2C8F"/>
    <w:rsid w:val="22226190"/>
    <w:rsid w:val="22505F05"/>
    <w:rsid w:val="2910663C"/>
    <w:rsid w:val="2C55584A"/>
    <w:rsid w:val="529F4C9C"/>
    <w:rsid w:val="65164566"/>
    <w:rsid w:val="68577E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image.diyiyou.com/game/2014/09/1410331301_1.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2016-01-11T08:33:00Z</dcterms:created>
  <dc:creator>Administrator</dc:creator>
  <cp:lastModifiedBy>Administrator</cp:lastModifiedBy>
  <dcterms:modified xsi:type="dcterms:W3CDTF">2016-01-18T06:42:44Z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