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Atitit.收银系统打印功能的行业标准</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_Toc14546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微软雅黑" w:hAnsi="微软雅黑" w:eastAsia="微软雅黑" w:cs="微软雅黑"/>
          <w:i w:val="0"/>
          <w:caps w:val="0"/>
          <w:color w:val="333333"/>
          <w:spacing w:val="0"/>
          <w:kern w:val="44"/>
          <w:szCs w:val="18"/>
          <w:shd w:val="clear" w:fill="FFFFFF"/>
          <w:lang w:val="en-US" w:eastAsia="zh-CN" w:bidi="ar-SA"/>
        </w:rPr>
        <w:t xml:space="preserve">. </w:t>
      </w:r>
      <w:r>
        <w:rPr>
          <w:rFonts w:ascii="微软雅黑" w:hAnsi="微软雅黑" w:eastAsia="微软雅黑" w:cs="微软雅黑"/>
          <w:i w:val="0"/>
          <w:caps w:val="0"/>
          <w:color w:val="333333"/>
          <w:spacing w:val="0"/>
          <w:kern w:val="2"/>
          <w:szCs w:val="18"/>
          <w:shd w:val="clear" w:fill="FFFFFF"/>
          <w:lang w:val="en-US" w:eastAsia="zh-CN" w:bidi="ar-SA"/>
        </w:rPr>
        <w:t>ESC指令序列</w:t>
      </w:r>
      <w:r>
        <w:rPr>
          <w:rFonts w:hint="eastAsia" w:ascii="微软雅黑" w:hAnsi="微软雅黑" w:eastAsia="微软雅黑" w:cs="微软雅黑"/>
          <w:i w:val="0"/>
          <w:caps w:val="0"/>
          <w:color w:val="333333"/>
          <w:spacing w:val="0"/>
          <w:kern w:val="2"/>
          <w:szCs w:val="18"/>
          <w:shd w:val="clear" w:fill="FFFFFF"/>
          <w:lang w:val="en-US" w:eastAsia="zh-CN" w:bidi="ar-SA"/>
        </w:rPr>
        <w:t> </w:t>
      </w:r>
      <w:r>
        <w:rPr>
          <w:rFonts w:hint="eastAsia" w:ascii="微软雅黑" w:hAnsi="微软雅黑" w:eastAsia="微软雅黑" w:cs="微软雅黑"/>
          <w:i w:val="0"/>
          <w:caps w:val="0"/>
          <w:color w:val="000000"/>
          <w:spacing w:val="0"/>
          <w:kern w:val="2"/>
          <w:szCs w:val="18"/>
          <w:shd w:val="clear" w:fill="FFFF66"/>
          <w:lang w:val="en-US" w:eastAsia="zh-CN" w:bidi="ar-SA"/>
        </w:rPr>
        <w:t>Escape指令</w:t>
      </w:r>
      <w:r>
        <w:rPr>
          <w:rFonts w:hint="eastAsia" w:ascii="微软雅黑" w:hAnsi="微软雅黑" w:eastAsia="微软雅黑" w:cs="微软雅黑"/>
          <w:i w:val="0"/>
          <w:caps w:val="0"/>
          <w:color w:val="333333"/>
          <w:spacing w:val="0"/>
          <w:kern w:val="2"/>
          <w:szCs w:val="18"/>
          <w:shd w:val="clear" w:fill="FFFFFF"/>
          <w:lang w:val="en-US" w:eastAsia="zh-CN" w:bidi="ar-SA"/>
        </w:rPr>
        <w:t>序列不同于ESC/POS指令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333333"/>
          <w:spacing w:val="0"/>
          <w:kern w:val="44"/>
          <w:szCs w:val="18"/>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_Toc12659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微软雅黑" w:hAnsi="微软雅黑" w:eastAsia="微软雅黑" w:cs="微软雅黑"/>
          <w:i w:val="0"/>
          <w:caps w:val="0"/>
          <w:color w:val="003399"/>
          <w:spacing w:val="0"/>
          <w:kern w:val="44"/>
          <w:szCs w:val="24"/>
          <w:lang w:val="en-US" w:eastAsia="zh-CN" w:bidi="ar-SA"/>
        </w:rPr>
        <w:t xml:space="preserve">. </w:t>
      </w:r>
      <w:r>
        <w:rPr>
          <w:rFonts w:hint="eastAsia" w:ascii="宋体" w:hAnsi="宋体" w:eastAsia="宋体" w:cs="宋体"/>
          <w:i w:val="0"/>
          <w:caps w:val="0"/>
          <w:color w:val="333333"/>
          <w:spacing w:val="0"/>
          <w:kern w:val="2"/>
          <w:szCs w:val="27"/>
          <w:shd w:val="clear" w:fill="FFFFFF"/>
          <w:lang w:val="en-US" w:eastAsia="zh-CN" w:bidi="ar-SA"/>
        </w:rPr>
        <w:t>打印标准</w:t>
      </w:r>
      <w:r>
        <w:rPr>
          <w:rFonts w:ascii="微软雅黑" w:hAnsi="微软雅黑" w:eastAsia="微软雅黑" w:cs="微软雅黑"/>
          <w:i w:val="0"/>
          <w:caps w:val="0"/>
          <w:color w:val="003399"/>
          <w:spacing w:val="0"/>
          <w:kern w:val="2"/>
          <w:szCs w:val="24"/>
          <w:lang w:val="en-US" w:eastAsia="zh-CN" w:bidi="ar-SA"/>
        </w:rPr>
        <w:t>OPOS POSPrinter 与 CashDrawer 驱动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003399"/>
          <w:spacing w:val="0"/>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_Toc31179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命令集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Java框架jpos</w:t>
      </w:r>
      <w:bookmarkStart w:id="10" w:name="_GoBack"/>
      <w:bookmarkEnd w:id="10"/>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_Toc26064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Consolas" w:hAnsi="Consolas" w:eastAsia="Consolas" w:cstheme="minorBidi"/>
          <w:color w:val="FF0000"/>
          <w:kern w:val="44"/>
          <w:szCs w:val="24"/>
          <w:lang w:val="en-US" w:eastAsia="zh-CN" w:bidi="ar-SA"/>
        </w:rPr>
        <w:t xml:space="preserve">. </w:t>
      </w:r>
      <w:r>
        <w:rPr>
          <w:rFonts w:hint="eastAsia" w:ascii="Consolas" w:hAnsi="Consolas" w:eastAsia="Consolas" w:cstheme="minorBidi"/>
          <w:color w:val="0066CC"/>
          <w:kern w:val="2"/>
          <w:szCs w:val="24"/>
          <w:lang w:val="en-US" w:eastAsia="zh-CN" w:bidi="ar-SA"/>
        </w:rPr>
        <w:t>jpos.JposException</w:t>
      </w:r>
      <w:r>
        <w:rPr>
          <w:rFonts w:hint="eastAsia" w:ascii="Consolas" w:hAnsi="Consolas" w:eastAsia="Consolas" w:cstheme="minorBidi"/>
          <w:color w:val="FF0000"/>
          <w:kern w:val="2"/>
          <w:szCs w:val="24"/>
          <w:lang w:val="en-US" w:eastAsia="zh-CN" w:bidi="ar-SA"/>
        </w:rPr>
        <w:t>: Service does not exist in loaded JCL registry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_Toc26064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Consolas" w:hAnsi="Consolas" w:eastAsia="Consolas" w:cstheme="minorBidi"/>
          <w:color w:val="FF0000"/>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_Toc26237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cs="Arial" w:eastAsiaTheme="minorEastAsia"/>
          <w:i w:val="0"/>
          <w:caps w:val="0"/>
          <w:color w:val="0000FF"/>
          <w:spacing w:val="0"/>
          <w:kern w:val="2"/>
          <w:szCs w:val="27"/>
          <w:shd w:val="clear" w:fill="FFFFFF"/>
          <w:lang w:val="en-US" w:eastAsia="zh-CN" w:bidi="ar-SA"/>
        </w:rPr>
        <w:t xml:space="preserve">.1.1. </w:t>
      </w:r>
      <w:r>
        <w:rPr>
          <w:rFonts w:hint="default" w:ascii="Arial" w:hAnsi="Arial" w:cs="Arial" w:eastAsiaTheme="minorEastAsia"/>
          <w:i w:val="0"/>
          <w:caps w:val="0"/>
          <w:spacing w:val="0"/>
          <w:kern w:val="2"/>
          <w:szCs w:val="27"/>
          <w:shd w:val="clear" w:fill="FFFFFF"/>
          <w:lang w:val="en-US" w:eastAsia="zh-CN" w:bidi="ar-SA"/>
        </w:rPr>
        <w:t>(</w:t>
      </w:r>
      <w:r>
        <w:rPr>
          <w:rFonts w:hint="default" w:ascii="Arial" w:hAnsi="Arial" w:cs="Arial" w:eastAsiaTheme="minorEastAsia"/>
          <w:i w:val="0"/>
          <w:caps w:val="0"/>
          <w:color w:val="CC0000"/>
          <w:spacing w:val="0"/>
          <w:kern w:val="2"/>
          <w:szCs w:val="27"/>
          <w:shd w:val="clear" w:fill="FFFFFF"/>
          <w:lang w:val="en-US" w:eastAsia="zh-CN" w:bidi="ar-SA"/>
        </w:rPr>
        <w:t>JCL</w:t>
      </w:r>
      <w:r>
        <w:rPr>
          <w:rFonts w:hint="default" w:ascii="Arial" w:hAnsi="Arial" w:cs="Arial" w:eastAsiaTheme="minorEastAsia"/>
          <w:i w:val="0"/>
          <w:caps w:val="0"/>
          <w:spacing w:val="0"/>
          <w:kern w:val="2"/>
          <w:szCs w:val="27"/>
          <w:shd w:val="clear" w:fill="FFFFFF"/>
          <w:lang w:val="en-US" w:eastAsia="zh-CN" w:bidi="ar-SA"/>
        </w:rPr>
        <w:t>) </w:t>
      </w:r>
      <w:r>
        <w:rPr>
          <w:rFonts w:hint="default" w:ascii="Arial" w:hAnsi="Arial" w:cs="Arial" w:eastAsiaTheme="minorEastAsia"/>
          <w:i w:val="0"/>
          <w:caps w:val="0"/>
          <w:color w:val="CC0000"/>
          <w:spacing w:val="0"/>
          <w:kern w:val="2"/>
          <w:szCs w:val="27"/>
          <w:shd w:val="clear" w:fill="FFFFFF"/>
          <w:lang w:val="en-US" w:eastAsia="zh-CN" w:bidi="ar-SA"/>
        </w:rPr>
        <w:t>Jar</w:t>
      </w:r>
      <w:r>
        <w:rPr>
          <w:rFonts w:hint="default" w:ascii="Arial" w:hAnsi="Arial" w:cs="Arial" w:eastAsiaTheme="minorEastAsia"/>
          <w:i w:val="0"/>
          <w:caps w:val="0"/>
          <w:spacing w:val="0"/>
          <w:kern w:val="2"/>
          <w:szCs w:val="27"/>
          <w:shd w:val="clear" w:fill="FFFFFF"/>
          <w:lang w:val="en-US" w:eastAsia="zh-CN" w:bidi="ar-SA"/>
        </w:rPr>
        <w:t> Class Loader 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cs="Arial" w:eastAsiaTheme="minorEastAsia"/>
          <w:i w:val="0"/>
          <w:caps w:val="0"/>
          <w:color w:val="0000FF"/>
          <w:spacing w:val="0"/>
          <w:kern w:val="2"/>
          <w:szCs w:val="27"/>
          <w:shd w:val="clear" w:fill="FFFFFF"/>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ind w:left="432" w:leftChars="0" w:hanging="432" w:firstLineChars="0"/>
        <w:rPr>
          <w:rFonts w:hint="eastAsia" w:ascii="微软雅黑" w:hAnsi="微软雅黑" w:eastAsia="微软雅黑" w:cs="微软雅黑"/>
          <w:b w:val="0"/>
          <w:i w:val="0"/>
          <w:caps w:val="0"/>
          <w:color w:val="333333"/>
          <w:spacing w:val="0"/>
          <w:sz w:val="18"/>
          <w:szCs w:val="18"/>
          <w:shd w:val="clear" w:fill="FFFFFF"/>
        </w:rPr>
      </w:pPr>
      <w:bookmarkStart w:id="0" w:name="_Toc14546"/>
      <w:r>
        <w:rPr>
          <w:rFonts w:ascii="微软雅黑" w:hAnsi="微软雅黑" w:eastAsia="微软雅黑" w:cs="微软雅黑"/>
          <w:b w:val="0"/>
          <w:i w:val="0"/>
          <w:caps w:val="0"/>
          <w:color w:val="333333"/>
          <w:spacing w:val="0"/>
          <w:sz w:val="18"/>
          <w:szCs w:val="18"/>
          <w:shd w:val="clear" w:fill="FFFFFF"/>
        </w:rPr>
        <w:t>ESC指令序列</w:t>
      </w:r>
      <w:r>
        <w:rPr>
          <w:rFonts w:hint="eastAsia" w:ascii="微软雅黑" w:hAnsi="微软雅黑" w:eastAsia="微软雅黑" w:cs="微软雅黑"/>
          <w:b w:val="0"/>
          <w:i w:val="0"/>
          <w:caps w:val="0"/>
          <w:color w:val="333333"/>
          <w:spacing w:val="0"/>
          <w:sz w:val="18"/>
          <w:szCs w:val="18"/>
          <w:shd w:val="clear" w:fill="FFFFFF"/>
        </w:rPr>
        <w:t> </w:t>
      </w:r>
      <w:bookmarkStart w:id="1" w:name="baidusnap0"/>
      <w:bookmarkEnd w:id="1"/>
      <w:r>
        <w:rPr>
          <w:rFonts w:hint="eastAsia" w:ascii="微软雅黑" w:hAnsi="微软雅黑" w:eastAsia="微软雅黑" w:cs="微软雅黑"/>
          <w:b w:val="0"/>
          <w:i w:val="0"/>
          <w:caps w:val="0"/>
          <w:color w:val="000000"/>
          <w:spacing w:val="0"/>
          <w:sz w:val="18"/>
          <w:szCs w:val="18"/>
          <w:shd w:val="clear" w:fill="FFFF66"/>
        </w:rPr>
        <w:t>Escape指令</w:t>
      </w:r>
      <w:r>
        <w:rPr>
          <w:rFonts w:hint="eastAsia" w:ascii="微软雅黑" w:hAnsi="微软雅黑" w:eastAsia="微软雅黑" w:cs="微软雅黑"/>
          <w:b w:val="0"/>
          <w:i w:val="0"/>
          <w:caps w:val="0"/>
          <w:color w:val="333333"/>
          <w:spacing w:val="0"/>
          <w:sz w:val="18"/>
          <w:szCs w:val="18"/>
          <w:shd w:val="clear" w:fill="FFFFFF"/>
        </w:rPr>
        <w:t>序列不同于ESC/POS指令 </w:t>
      </w:r>
      <w:bookmarkEnd w:id="0"/>
    </w:p>
    <w:p>
      <w:pPr>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66"/>
        </w:rPr>
        <w:t>Escape指令</w:t>
      </w:r>
      <w:r>
        <w:rPr>
          <w:rFonts w:hint="eastAsia" w:ascii="微软雅黑" w:hAnsi="微软雅黑" w:eastAsia="微软雅黑" w:cs="微软雅黑"/>
          <w:b w:val="0"/>
          <w:i w:val="0"/>
          <w:caps w:val="0"/>
          <w:color w:val="333333"/>
          <w:spacing w:val="0"/>
          <w:sz w:val="18"/>
          <w:szCs w:val="18"/>
          <w:shd w:val="clear" w:fill="FFFFFF"/>
        </w:rPr>
        <w:t xml:space="preserve">序列: 是UPOS组织标准化提出的国际 零售设备调用标准！ </w:t>
      </w:r>
    </w:p>
    <w:p>
      <w:pPr>
        <w:rPr>
          <w:rFonts w:hint="eastAsia" w:ascii="微软雅黑" w:hAnsi="微软雅黑" w:eastAsia="微软雅黑" w:cs="微软雅黑"/>
          <w:b w:val="0"/>
          <w:i w:val="0"/>
          <w:caps w:val="0"/>
          <w:color w:val="333333"/>
          <w:spacing w:val="0"/>
          <w:sz w:val="18"/>
          <w:szCs w:val="18"/>
          <w:shd w:val="clear" w:fill="FFFFFF"/>
        </w:rPr>
      </w:pPr>
    </w:p>
    <w:p>
      <w:pPr>
        <w:rPr>
          <w:rFonts w:hint="eastAsia" w:ascii="微软雅黑" w:hAnsi="微软雅黑" w:eastAsia="微软雅黑" w:cs="微软雅黑"/>
          <w:b w:val="0"/>
          <w:i w:val="0"/>
          <w:caps w:val="0"/>
          <w:color w:val="333333"/>
          <w:spacing w:val="0"/>
          <w:sz w:val="18"/>
          <w:szCs w:val="18"/>
          <w:shd w:val="clear" w:fill="FFFFFF"/>
        </w:rPr>
      </w:pPr>
      <w:r>
        <w:rPr>
          <w:rFonts w:hint="eastAsia" w:ascii="微软雅黑" w:hAnsi="微软雅黑" w:eastAsia="微软雅黑" w:cs="微软雅黑"/>
          <w:b w:val="0"/>
          <w:i w:val="0"/>
          <w:caps w:val="0"/>
          <w:color w:val="333333"/>
          <w:spacing w:val="0"/>
          <w:sz w:val="18"/>
          <w:szCs w:val="18"/>
          <w:shd w:val="clear" w:fill="FFFFFF"/>
        </w:rPr>
        <w:t>ESC/POS指令集: 是EPSON在原有的ESC/P指令 ESC/P 系统基础上发展起来的，系统设备使用指令集合与 行业标准！</w:t>
      </w:r>
    </w:p>
    <w:p>
      <w:pPr>
        <w:rPr>
          <w:rFonts w:hint="eastAsia" w:ascii="微软雅黑" w:hAnsi="微软雅黑" w:eastAsia="微软雅黑" w:cs="微软雅黑"/>
          <w:b w:val="0"/>
          <w:i w:val="0"/>
          <w:caps w:val="0"/>
          <w:color w:val="333333"/>
          <w:spacing w:val="0"/>
          <w:sz w:val="18"/>
          <w:szCs w:val="18"/>
          <w:shd w:val="clear" w:fill="FFFFFF"/>
        </w:rPr>
      </w:pPr>
    </w:p>
    <w:p>
      <w:pPr>
        <w:rPr>
          <w:rFonts w:hint="eastAsia"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该打印控制命令（WPSON StandardCode for Printer）是EPSON公司自己制定的针式打印机的标准化指令集，现在已成为针式打印机控制语言事实上的工业标准。ESC/POS打印命令集是ESC打印控制命令的简化版本，现在大多数票据打印都采用ESC/POS指令集。其显著特征是：其中很大一部分指令都是以ESC控制符开始的一串代码。</w:t>
      </w:r>
    </w:p>
    <w:p>
      <w:pPr>
        <w:rPr>
          <w:rFonts w:hint="eastAsia" w:ascii="Arial" w:hAnsi="Arial" w:eastAsia="宋体" w:cs="Arial"/>
          <w:b w:val="0"/>
          <w:i w:val="0"/>
          <w:caps w:val="0"/>
          <w:color w:val="454545"/>
          <w:spacing w:val="0"/>
          <w:sz w:val="21"/>
          <w:szCs w:val="21"/>
          <w:shd w:val="clear" w:fill="FFFFFF"/>
        </w:rPr>
      </w:pPr>
    </w:p>
    <w:p>
      <w:pPr>
        <w:kinsoku/>
        <w:autoSpaceDE/>
        <w:autoSpaceDN w:val="0"/>
        <w:spacing w:beforeAutospacing="1" w:afterAutospacing="1"/>
        <w:rPr>
          <w:rFonts w:hint="default" w:ascii="宋体" w:hAnsi="宋体"/>
          <w:snapToGrid/>
          <w:sz w:val="24"/>
        </w:rPr>
      </w:pPr>
      <w:r>
        <w:rPr>
          <w:rFonts w:hint="default" w:ascii="宋体" w:hAnsi="宋体"/>
          <w:snapToGrid/>
          <w:sz w:val="24"/>
        </w:rPr>
        <w:t>作者:: 老哇的爪子 Attilax 艾龙，  EMAIL:1466519819@qq.com</w:t>
      </w:r>
    </w:p>
    <w:p>
      <w:pPr>
        <w:kinsoku/>
        <w:autoSpaceDE/>
        <w:autoSpaceDN w:val="0"/>
        <w:spacing w:beforeAutospacing="1" w:afterAutospacing="1"/>
        <w:rPr>
          <w:rFonts w:hint="default" w:ascii="宋体" w:hAnsi="宋体"/>
          <w:snapToGrid/>
          <w:sz w:val="24"/>
        </w:rPr>
      </w:pPr>
      <w:r>
        <w:rPr>
          <w:rFonts w:hint="default" w:ascii="宋体" w:hAnsi="宋体"/>
          <w:snapToGrid/>
          <w:sz w:val="24"/>
        </w:rPr>
        <w:t xml:space="preserve">转载请注明来源： </w:t>
      </w:r>
      <w:r>
        <w:rPr>
          <w:rFonts w:hint="default" w:ascii="宋体" w:hAnsi="宋体"/>
          <w:snapToGrid/>
          <w:color w:val="auto"/>
          <w:sz w:val="24"/>
        </w:rPr>
        <w:t>http://blog.csdn.net/attilax</w:t>
      </w:r>
    </w:p>
    <w:p>
      <w:pPr>
        <w:rPr>
          <w:rFonts w:hint="eastAsia" w:ascii="Arial" w:hAnsi="Arial" w:eastAsia="宋体" w:cs="Arial"/>
          <w:b w:val="0"/>
          <w:i w:val="0"/>
          <w:caps w:val="0"/>
          <w:color w:val="454545"/>
          <w:spacing w:val="0"/>
          <w:sz w:val="21"/>
          <w:szCs w:val="21"/>
          <w:shd w:val="clear" w:fill="FFFFFF"/>
        </w:rPr>
      </w:pPr>
    </w:p>
    <w:p>
      <w:pPr>
        <w:rPr>
          <w:rFonts w:hint="eastAsia" w:ascii="Arial" w:hAnsi="Arial" w:eastAsia="宋体" w:cs="Arial"/>
          <w:b w:val="0"/>
          <w:i w:val="0"/>
          <w:caps w:val="0"/>
          <w:color w:val="454545"/>
          <w:spacing w:val="0"/>
          <w:sz w:val="21"/>
          <w:szCs w:val="21"/>
          <w:shd w:val="clear" w:fill="FFFFFF"/>
        </w:rPr>
      </w:pPr>
    </w:p>
    <w:p>
      <w:pPr>
        <w:pStyle w:val="2"/>
        <w:rPr>
          <w:rFonts w:hint="eastAsia" w:ascii="宋体" w:hAnsi="宋体" w:eastAsia="宋体" w:cs="宋体"/>
          <w:b w:val="0"/>
          <w:i w:val="0"/>
          <w:caps w:val="0"/>
          <w:color w:val="333333"/>
          <w:spacing w:val="0"/>
          <w:sz w:val="27"/>
          <w:szCs w:val="27"/>
          <w:shd w:val="clear" w:fill="FFFFFF"/>
          <w:lang w:val="en-US" w:eastAsia="zh-CN"/>
        </w:rPr>
      </w:pPr>
      <w:r>
        <w:rPr>
          <w:rFonts w:hint="eastAsia" w:ascii="宋体" w:hAnsi="宋体" w:eastAsia="宋体" w:cs="宋体"/>
          <w:b w:val="0"/>
          <w:i w:val="0"/>
          <w:caps w:val="0"/>
          <w:color w:val="333333"/>
          <w:spacing w:val="0"/>
          <w:sz w:val="27"/>
          <w:szCs w:val="27"/>
          <w:shd w:val="clear" w:fill="FFFFFF"/>
          <w:lang w:val="en-US" w:eastAsia="zh-CN"/>
        </w:rPr>
        <w:t xml:space="preserve"> </w:t>
      </w:r>
      <w:bookmarkStart w:id="2" w:name="_Toc32577"/>
      <w:bookmarkStart w:id="3" w:name="_Toc12659"/>
      <w:r>
        <w:rPr>
          <w:rFonts w:hint="eastAsia" w:ascii="宋体" w:hAnsi="宋体" w:eastAsia="宋体" w:cs="宋体"/>
          <w:b w:val="0"/>
          <w:i w:val="0"/>
          <w:caps w:val="0"/>
          <w:color w:val="333333"/>
          <w:spacing w:val="0"/>
          <w:sz w:val="27"/>
          <w:szCs w:val="27"/>
          <w:shd w:val="clear" w:fill="FFFFFF"/>
          <w:lang w:val="en-US" w:eastAsia="zh-CN"/>
        </w:rPr>
        <w:t>打印标准</w:t>
      </w:r>
      <w:r>
        <w:rPr>
          <w:rFonts w:ascii="微软雅黑" w:hAnsi="微软雅黑" w:eastAsia="微软雅黑" w:cs="微软雅黑"/>
          <w:b/>
          <w:i w:val="0"/>
          <w:caps w:val="0"/>
          <w:color w:val="003399"/>
          <w:spacing w:val="0"/>
          <w:sz w:val="24"/>
          <w:szCs w:val="24"/>
        </w:rPr>
        <w:t>OPOS POSPrinter 与 CashDrawer 驱动</w:t>
      </w:r>
      <w:bookmarkEnd w:id="2"/>
      <w:bookmarkEnd w:id="3"/>
    </w:p>
    <w:p>
      <w:pPr>
        <w:rPr>
          <w:rFonts w:hint="eastAsia"/>
          <w:lang w:val="en-US" w:eastAsia="zh-CN"/>
        </w:rPr>
      </w:pPr>
      <w:r>
        <w:rPr>
          <w:rFonts w:ascii="微软雅黑" w:hAnsi="微软雅黑" w:eastAsia="微软雅黑" w:cs="微软雅黑"/>
          <w:b w:val="0"/>
          <w:i w:val="0"/>
          <w:caps w:val="0"/>
          <w:color w:val="0D2B88"/>
          <w:spacing w:val="0"/>
          <w:sz w:val="18"/>
          <w:szCs w:val="18"/>
          <w:shd w:val="clear" w:fill="FFFFFE"/>
        </w:rPr>
        <w:t>OPOS (OLE for Point Of Sale) 驱动, 支持 POSPrinter 及 CashDrawer 设备种类.</w:t>
      </w:r>
      <w:r>
        <w:rPr>
          <w:rFonts w:hint="eastAsia" w:ascii="微软雅黑" w:hAnsi="微软雅黑" w:eastAsia="微软雅黑" w:cs="微软雅黑"/>
          <w:b w:val="0"/>
          <w:i w:val="0"/>
          <w:caps w:val="0"/>
          <w:color w:val="0D2B88"/>
          <w:spacing w:val="0"/>
          <w:sz w:val="18"/>
          <w:szCs w:val="18"/>
        </w:rPr>
        <w:br w:type="textWrapping"/>
      </w:r>
      <w:r>
        <w:rPr>
          <w:rFonts w:hint="eastAsia" w:ascii="微软雅黑" w:hAnsi="微软雅黑" w:eastAsia="微软雅黑" w:cs="微软雅黑"/>
          <w:b w:val="0"/>
          <w:i w:val="0"/>
          <w:caps w:val="0"/>
          <w:color w:val="0D2B88"/>
          <w:spacing w:val="0"/>
          <w:sz w:val="18"/>
          <w:szCs w:val="18"/>
          <w:shd w:val="clear" w:fill="FFFFFE"/>
        </w:rPr>
        <w:t>OPOS 是建基于 Microsoft ActiveX 架构的驱动系统. OPOS 的意义在于令用者可以在对象导向环境底下使用票据打印机和钱箱的所有功能.</w:t>
      </w:r>
    </w:p>
    <w:p>
      <w:pPr>
        <w:rPr>
          <w:rFonts w:hint="eastAsia" w:ascii="Arial" w:hAnsi="Arial" w:eastAsia="宋体" w:cs="Arial"/>
          <w:b w:val="0"/>
          <w:i w:val="0"/>
          <w:caps w:val="0"/>
          <w:color w:val="454545"/>
          <w:spacing w:val="0"/>
          <w:sz w:val="21"/>
          <w:szCs w:val="21"/>
          <w:shd w:val="clear" w:fill="FFFFFF"/>
        </w:rPr>
      </w:pPr>
    </w:p>
    <w:p>
      <w:pPr>
        <w:pStyle w:val="2"/>
        <w:rPr>
          <w:rFonts w:hint="eastAsia"/>
          <w:lang w:eastAsia="zh-CN"/>
        </w:rPr>
      </w:pPr>
      <w:bookmarkStart w:id="4" w:name="_Toc31179"/>
      <w:r>
        <w:rPr>
          <w:rFonts w:hint="eastAsia"/>
          <w:lang w:eastAsia="zh-CN"/>
        </w:rPr>
        <w:t>命令集</w:t>
      </w:r>
      <w:bookmarkEnd w:id="4"/>
    </w:p>
    <w:p>
      <w:pPr>
        <w:rPr>
          <w:rFonts w:hint="eastAsia" w:ascii="Arial" w:hAnsi="Arial" w:eastAsia="宋体" w:cs="Arial"/>
          <w:b w:val="0"/>
          <w:i w:val="0"/>
          <w:caps w:val="0"/>
          <w:color w:val="454545"/>
          <w:spacing w:val="0"/>
          <w:sz w:val="21"/>
          <w:szCs w:val="21"/>
          <w:shd w:val="clear" w:fill="FFFFFF"/>
          <w:lang w:eastAsia="zh-CN"/>
        </w:rPr>
      </w:pPr>
      <w:r>
        <w:rPr>
          <w:rFonts w:hint="eastAsia" w:ascii="Arial" w:hAnsi="Arial" w:eastAsia="宋体" w:cs="Arial"/>
          <w:b w:val="0"/>
          <w:i w:val="0"/>
          <w:caps w:val="0"/>
          <w:color w:val="454545"/>
          <w:spacing w:val="0"/>
          <w:sz w:val="21"/>
          <w:szCs w:val="21"/>
          <w:shd w:val="clear" w:fill="FFFFFF"/>
        </w:rPr>
        <w:t>英文模式下的命令</w:t>
      </w:r>
      <w:r>
        <w:rPr>
          <w:rFonts w:hint="default" w:ascii="Arial" w:hAnsi="Arial" w:eastAsia="宋体" w:cs="Arial"/>
          <w:b w:val="0"/>
          <w:i w:val="0"/>
          <w:caps w:val="0"/>
          <w:color w:val="454545"/>
          <w:spacing w:val="0"/>
          <w:sz w:val="21"/>
          <w:szCs w:val="21"/>
          <w:shd w:val="clear" w:fill="FFFFFF"/>
        </w:rPr>
        <w:t>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代码 功能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CR 回车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 设置打印方式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 选择或取消用户自定义字符集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&amp; 定义用户自定义字符集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 设置位映射方式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 初始化打印机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 LED ON/OFF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&lt; 返回行首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2 选择行间距为1/6英寸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3 设置行进为最小间距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BEL 蜂鸣器ON/OFF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 设置单页长度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c0 选择打印页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c1 选择行间距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c3 选择纸结束信号输出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c4 选择打印纸及检测器（终止打印）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c5 禁止/使能面板开关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c6 禁止/使能ON-LINE开关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d 打印及N行进纸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D 设置TAB位置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e 打印病退回N行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f 设单页等待时间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F 选择或取消单页退纸区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i 全切割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J 以最小间距进行打印和进纸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K 以最小间距进行打印和退纸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l 选择或取消倒过来的字符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m 局部切割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o 印章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p 产生指定脉冲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q 释放纸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r 选择打印颜色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R 选择国际字符子集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SP 设置右边界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t 选择字符码表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U 选择或取消单向打印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V 发送打印机状态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ESC z 设置或取消两页并行打印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FF 打印送出单页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HT 水平TAB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LF 换行 </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RS 流水TAB</w:t>
      </w:r>
    </w:p>
    <w:p>
      <w:pPr>
        <w:pStyle w:val="2"/>
        <w:rPr>
          <w:rFonts w:hint="eastAsia"/>
          <w:lang w:val="en-US" w:eastAsia="zh-CN"/>
        </w:rPr>
      </w:pPr>
      <w:bookmarkStart w:id="5" w:name="_Toc10497"/>
      <w:r>
        <w:rPr>
          <w:rFonts w:hint="eastAsia"/>
          <w:lang w:val="en-US" w:eastAsia="zh-CN"/>
        </w:rPr>
        <w:t>Java框架jpos</w:t>
      </w:r>
      <w:bookmarkEnd w:id="5"/>
    </w:p>
    <w:p>
      <w:pPr>
        <w:rPr>
          <w:rFonts w:hint="eastAsia"/>
          <w:lang w:val="en-US" w:eastAsia="zh-CN"/>
        </w:rPr>
      </w:pPr>
    </w:p>
    <w:p>
      <w:pPr>
        <w:pStyle w:val="2"/>
        <w:rPr>
          <w:rFonts w:hint="eastAsia"/>
          <w:lang w:val="en-US" w:eastAsia="zh-CN"/>
        </w:rPr>
      </w:pPr>
      <w:bookmarkStart w:id="6" w:name="_Toc12980"/>
      <w:bookmarkStart w:id="7" w:name="_Toc26064"/>
      <w:r>
        <w:rPr>
          <w:rFonts w:hint="eastAsia" w:ascii="Consolas" w:hAnsi="Consolas" w:eastAsia="Consolas"/>
          <w:color w:val="0066CC"/>
          <w:sz w:val="24"/>
          <w:u w:val="single"/>
        </w:rPr>
        <w:t>jpos.JposException</w:t>
      </w:r>
      <w:r>
        <w:rPr>
          <w:rFonts w:hint="eastAsia" w:ascii="Consolas" w:hAnsi="Consolas" w:eastAsia="Consolas"/>
          <w:color w:val="FF0000"/>
          <w:sz w:val="24"/>
        </w:rPr>
        <w:t>: Service does not exist in loaded JCL registry</w:t>
      </w:r>
      <w:bookmarkEnd w:id="6"/>
      <w:bookmarkEnd w:id="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ascii="Arial" w:hAnsi="Arial" w:cs="Arial"/>
          <w:b w:val="0"/>
          <w:i w:val="0"/>
          <w:caps w:val="0"/>
          <w:color w:val="333333"/>
          <w:spacing w:val="0"/>
          <w:sz w:val="27"/>
          <w:szCs w:val="27"/>
        </w:rPr>
      </w:pPr>
      <w:bookmarkStart w:id="8" w:name="_Toc18069"/>
      <w:bookmarkStart w:id="9" w:name="_Toc26237"/>
      <w:r>
        <w:rPr>
          <w:rFonts w:hint="default" w:ascii="Arial" w:hAnsi="Arial" w:cs="Arial"/>
          <w:b w:val="0"/>
          <w:i w:val="0"/>
          <w:caps w:val="0"/>
          <w:spacing w:val="0"/>
          <w:sz w:val="27"/>
          <w:szCs w:val="27"/>
          <w:shd w:val="clear" w:fill="FFFFFF"/>
        </w:rPr>
        <w:fldChar w:fldCharType="begin"/>
      </w:r>
      <w:r>
        <w:rPr>
          <w:rFonts w:hint="default" w:ascii="Arial" w:hAnsi="Arial" w:cs="Arial"/>
          <w:b w:val="0"/>
          <w:i w:val="0"/>
          <w:caps w:val="0"/>
          <w:spacing w:val="0"/>
          <w:sz w:val="27"/>
          <w:szCs w:val="27"/>
          <w:shd w:val="clear" w:fill="FFFFFF"/>
        </w:rPr>
        <w:instrText xml:space="preserve"> HYPERLINK "http://www.baidu.com/link?url=TksLNZD6VZeYIXBxA0OHngqY5c0xE6u8CgVr23ylxz_-uXp8Wc1v2qM4SfG339Lf94nBXEPgMtryKKNJvRpjHK" \t "http://www.baidu.com/_blank" </w:instrText>
      </w:r>
      <w:r>
        <w:rPr>
          <w:rFonts w:hint="default" w:ascii="Arial" w:hAnsi="Arial" w:cs="Arial"/>
          <w:b w:val="0"/>
          <w:i w:val="0"/>
          <w:caps w:val="0"/>
          <w:spacing w:val="0"/>
          <w:sz w:val="27"/>
          <w:szCs w:val="27"/>
          <w:shd w:val="clear" w:fill="FFFFFF"/>
        </w:rPr>
        <w:fldChar w:fldCharType="separate"/>
      </w:r>
      <w:r>
        <w:rPr>
          <w:rStyle w:val="21"/>
          <w:rFonts w:hint="default" w:ascii="Arial" w:hAnsi="Arial" w:cs="Arial"/>
          <w:b w:val="0"/>
          <w:i w:val="0"/>
          <w:caps w:val="0"/>
          <w:spacing w:val="0"/>
          <w:sz w:val="27"/>
          <w:szCs w:val="27"/>
          <w:shd w:val="clear" w:fill="FFFFFF"/>
        </w:rPr>
        <w:t>(</w:t>
      </w:r>
      <w:r>
        <w:rPr>
          <w:rStyle w:val="21"/>
          <w:rFonts w:hint="default" w:ascii="Arial" w:hAnsi="Arial" w:cs="Arial"/>
          <w:b w:val="0"/>
          <w:i w:val="0"/>
          <w:caps w:val="0"/>
          <w:color w:val="CC0000"/>
          <w:spacing w:val="0"/>
          <w:sz w:val="27"/>
          <w:szCs w:val="27"/>
          <w:u w:val="single"/>
          <w:shd w:val="clear" w:fill="FFFFFF"/>
        </w:rPr>
        <w:t>JCL</w:t>
      </w:r>
      <w:r>
        <w:rPr>
          <w:rStyle w:val="21"/>
          <w:rFonts w:hint="default" w:ascii="Arial" w:hAnsi="Arial" w:cs="Arial"/>
          <w:b w:val="0"/>
          <w:i w:val="0"/>
          <w:caps w:val="0"/>
          <w:spacing w:val="0"/>
          <w:sz w:val="27"/>
          <w:szCs w:val="27"/>
          <w:shd w:val="clear" w:fill="FFFFFF"/>
        </w:rPr>
        <w:t>) </w:t>
      </w:r>
      <w:r>
        <w:rPr>
          <w:rStyle w:val="21"/>
          <w:rFonts w:hint="default" w:ascii="Arial" w:hAnsi="Arial" w:cs="Arial"/>
          <w:b w:val="0"/>
          <w:i w:val="0"/>
          <w:caps w:val="0"/>
          <w:color w:val="CC0000"/>
          <w:spacing w:val="0"/>
          <w:sz w:val="27"/>
          <w:szCs w:val="27"/>
          <w:u w:val="single"/>
          <w:shd w:val="clear" w:fill="FFFFFF"/>
        </w:rPr>
        <w:t>Jar</w:t>
      </w:r>
      <w:r>
        <w:rPr>
          <w:rStyle w:val="21"/>
          <w:rFonts w:hint="default" w:ascii="Arial" w:hAnsi="Arial" w:cs="Arial"/>
          <w:b w:val="0"/>
          <w:i w:val="0"/>
          <w:caps w:val="0"/>
          <w:spacing w:val="0"/>
          <w:sz w:val="27"/>
          <w:szCs w:val="27"/>
          <w:shd w:val="clear" w:fill="FFFFFF"/>
        </w:rPr>
        <w:t> Class Loader </w:t>
      </w:r>
      <w:r>
        <w:rPr>
          <w:rFonts w:hint="default" w:ascii="Arial" w:hAnsi="Arial" w:cs="Arial"/>
          <w:b w:val="0"/>
          <w:i w:val="0"/>
          <w:caps w:val="0"/>
          <w:spacing w:val="0"/>
          <w:sz w:val="27"/>
          <w:szCs w:val="27"/>
          <w:shd w:val="clear" w:fill="FFFFFF"/>
        </w:rPr>
        <w:fldChar w:fldCharType="end"/>
      </w:r>
      <w:bookmarkEnd w:id="8"/>
      <w:bookmarkEnd w:id="9"/>
    </w:p>
    <w:p>
      <w:pPr>
        <w:rPr>
          <w:rFonts w:hint="eastAsia"/>
          <w:lang w:val="en-US" w:eastAsia="zh-CN"/>
        </w:rPr>
      </w:pPr>
    </w:p>
    <w:p>
      <w:pPr>
        <w:rPr>
          <w:rFonts w:hint="eastAsia"/>
          <w:lang w:val="en-US" w:eastAsia="zh-CN"/>
        </w:rPr>
      </w:pPr>
      <w:r>
        <w:rPr>
          <w:rFonts w:hint="eastAsia"/>
          <w:lang w:val="en-US" w:eastAsia="zh-CN"/>
        </w:rPr>
        <w:t>使用javapos需要知道打印机与钱箱名称。。。要设置个配置文件。。麻烦。</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lang w:val="en-US" w:eastAsia="zh-CN"/>
        </w:rPr>
        <w:t>参考</w:t>
      </w:r>
    </w:p>
    <w:p>
      <w:pPr>
        <w:rPr>
          <w:rFonts w:hint="eastAsia" w:ascii="微软雅黑" w:hAnsi="微软雅黑" w:eastAsia="微软雅黑" w:cs="微软雅黑"/>
          <w:b w:val="0"/>
          <w:i w:val="0"/>
          <w:caps w:val="0"/>
          <w:color w:val="333333"/>
          <w:spacing w:val="0"/>
          <w:sz w:val="18"/>
          <w:szCs w:val="18"/>
          <w:shd w:val="clear" w:fill="FFFFFF"/>
          <w:lang w:val="en-US" w:eastAsia="zh-CN"/>
        </w:rPr>
      </w:pPr>
    </w:p>
    <w:p>
      <w:pPr>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jpos_examples_图文_百度文库.htm</w:t>
      </w:r>
    </w:p>
    <w:p>
      <w:pPr>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ESC POS 命令 用法_百度知道.htm</w:t>
      </w:r>
    </w:p>
    <w:p>
      <w:pPr>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esc pos打印指令 （小寿转载）-xiaoshou330-ChinaUnix博客.htm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726725">
    <w:nsid w:val="56879785"/>
    <w:multiLevelType w:val="multilevel"/>
    <w:tmpl w:val="56879785"/>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17267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A3952"/>
    <w:rsid w:val="077E0859"/>
    <w:rsid w:val="104457BF"/>
    <w:rsid w:val="11D93657"/>
    <w:rsid w:val="18D80C51"/>
    <w:rsid w:val="1FDA3952"/>
    <w:rsid w:val="24F76BB2"/>
    <w:rsid w:val="2D0446E9"/>
    <w:rsid w:val="35B20725"/>
    <w:rsid w:val="42330CA9"/>
    <w:rsid w:val="48185B57"/>
    <w:rsid w:val="49DA70D0"/>
    <w:rsid w:val="4D416DCE"/>
    <w:rsid w:val="5C7752C2"/>
    <w:rsid w:val="67EA0B8C"/>
    <w:rsid w:val="709616C4"/>
    <w:rsid w:val="70E52037"/>
    <w:rsid w:val="7B0F1874"/>
    <w:rsid w:val="7D925D0F"/>
    <w:rsid w:val="7E4126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qFormat/>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character" w:styleId="21">
    <w:name w:val="Hyperlink"/>
    <w:basedOn w:val="20"/>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2016-01-02T09:07:00Z</dcterms:created>
  <dc:creator>Administrator</dc:creator>
  <cp:lastModifiedBy>Administrator</cp:lastModifiedBy>
  <dcterms:modified xsi:type="dcterms:W3CDTF">2016-01-04T08:54:41Z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