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</w:t>
      </w:r>
      <w:r>
        <w:rPr>
          <w:rFonts w:hint="eastAsia"/>
          <w:lang w:eastAsia="zh-CN"/>
        </w:rPr>
        <w:t>的方向</w:t>
      </w:r>
      <w:r>
        <w:rPr>
          <w:rFonts w:hint="eastAsia"/>
          <w:lang w:val="en-US" w:eastAsia="zh-CN"/>
        </w:rPr>
        <w:t xml:space="preserve"> ，规划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实现，完善，优化。。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趋势跟踪 原型化，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知识固化。。</w:t>
      </w:r>
      <w:bookmarkStart w:id="0" w:name="_GoBack"/>
      <w:bookmarkEnd w:id="0"/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开发类库、基础框架、基础算法的就不太适合</w:t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需求转化为技术方案，编写核心相关技术文档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标准化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规范 解决方案 </w:t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体系知识点知识架构体系化</w:t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人员培训</w:t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系统的分析和梳理，技术方案设计</w:t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解决方案的规划与编制</w:t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项目方案的起草与项目总结</w:t>
      </w:r>
    </w:p>
    <w:p>
      <w:pPr>
        <w:tabs>
          <w:tab w:val="left" w:pos="4863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遗留代码管理维护重构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参考</w:t>
      </w:r>
      <w:r>
        <w:drawing>
          <wp:inline distT="0" distB="0" distL="114300" distR="114300">
            <wp:extent cx="3256915" cy="5048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2015年 劳动力市场工资指导价位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技术编辑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From  v1 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FBADC"/>
    <w:multiLevelType w:val="multilevel"/>
    <w:tmpl w:val="53CFBADC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53D329B3"/>
    <w:multiLevelType w:val="multilevel"/>
    <w:tmpl w:val="53D329B3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78FD"/>
    <w:rsid w:val="00B91762"/>
    <w:rsid w:val="0A2E5049"/>
    <w:rsid w:val="10C77CC4"/>
    <w:rsid w:val="115C52B1"/>
    <w:rsid w:val="1B5D3F6A"/>
    <w:rsid w:val="1C665EA6"/>
    <w:rsid w:val="1E455799"/>
    <w:rsid w:val="1F4555BC"/>
    <w:rsid w:val="226402BD"/>
    <w:rsid w:val="294130DB"/>
    <w:rsid w:val="37CD6B05"/>
    <w:rsid w:val="421E563D"/>
    <w:rsid w:val="5A062DED"/>
    <w:rsid w:val="5C7A7233"/>
    <w:rsid w:val="5EE920C7"/>
    <w:rsid w:val="60947F27"/>
    <w:rsid w:val="66D35D5D"/>
    <w:rsid w:val="694B6F9D"/>
    <w:rsid w:val="6F691C64"/>
    <w:rsid w:val="74510C7A"/>
    <w:rsid w:val="77FE6978"/>
    <w:rsid w:val="7C4F7C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="100" w:beforeLines="0" w:beforeAutospacing="1" w:after="100" w:afterLines="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  <w:lang w:bidi="ar-SA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0"/>
        <w:numId w:val="2"/>
      </w:numPr>
      <w:spacing w:before="100" w:beforeLines="0" w:beforeAutospacing="1" w:after="100" w:afterLines="0" w:afterAutospacing="1"/>
      <w:jc w:val="left"/>
      <w:outlineLvl w:val="1"/>
    </w:pPr>
    <w:rPr>
      <w:rFonts w:hint="eastAsia" w:ascii="宋体" w:hAnsi="宋体" w:cs="宋体"/>
      <w:b/>
      <w:kern w:val="0"/>
      <w:sz w:val="36"/>
      <w:szCs w:val="36"/>
      <w:lang w:bidi="ar-SA"/>
    </w:rPr>
  </w:style>
  <w:style w:type="character" w:default="1" w:styleId="4">
    <w:name w:val="Default Paragraph Font"/>
    <w:unhideWhenUsed/>
    <w:qFormat/>
    <w:uiPriority w:val="0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Administrator</dc:creator>
  <cp:lastModifiedBy>Administrator</cp:lastModifiedBy>
  <dcterms:modified xsi:type="dcterms:W3CDTF">2017-01-06T09:13:33Z</dcterms:modified>
  <dc:title>attilax的方向 ，规划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