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信念之道 attilax搜集的创业圣训 attilax著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基督教圣经圣训</w:t>
      </w:r>
      <w:r>
        <w:tab/>
      </w:r>
      <w:r>
        <w:fldChar w:fldCharType="begin"/>
      </w:r>
      <w:r>
        <w:instrText xml:space="preserve"> PAGEREF _Toc15192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1.1. </w:t>
      </w:r>
      <w:r>
        <w:rPr>
          <w:rFonts w:hint="eastAsia"/>
          <w:lang w:eastAsia="zh-CN"/>
        </w:rPr>
        <w:t>旧的逝去，心得到来，</w:t>
      </w:r>
      <w:r>
        <w:rPr>
          <w:rFonts w:hint="eastAsia"/>
          <w:lang w:val="en-US" w:eastAsia="zh-CN"/>
        </w:rPr>
        <w:t xml:space="preserve">  哥林多书</w:t>
      </w:r>
      <w:r>
        <w:tab/>
      </w:r>
      <w:r>
        <w:fldChar w:fldCharType="begin"/>
      </w:r>
      <w:r>
        <w:instrText xml:space="preserve"> PAGEREF _Toc11575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伊斯兰古兰经圣训</w:t>
      </w:r>
      <w:r>
        <w:tab/>
      </w:r>
      <w:r>
        <w:fldChar w:fldCharType="begin"/>
      </w:r>
      <w:r>
        <w:instrText xml:space="preserve"> PAGEREF _Toc26355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儒教圣训</w:t>
      </w:r>
      <w:r>
        <w:tab/>
      </w:r>
      <w:r>
        <w:fldChar w:fldCharType="begin"/>
      </w:r>
      <w:r>
        <w:instrText xml:space="preserve"> PAGEREF _Toc164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道教圣训</w:t>
      </w:r>
      <w:r>
        <w:tab/>
      </w:r>
      <w:r>
        <w:fldChar w:fldCharType="begin"/>
      </w:r>
      <w:r>
        <w:instrText xml:space="preserve"> PAGEREF _Toc16398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佛教 印度教 圣训</w:t>
      </w:r>
      <w:bookmarkStart w:id="9" w:name="_GoBack"/>
      <w:bookmarkEnd w:id="9"/>
      <w:r>
        <w:tab/>
      </w:r>
      <w:r>
        <w:fldChar w:fldCharType="begin"/>
      </w:r>
      <w:r>
        <w:instrText xml:space="preserve"> PAGEREF _Toc30924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马教 圣训</w:t>
      </w:r>
      <w:r>
        <w:tab/>
      </w:r>
      <w:r>
        <w:fldChar w:fldCharType="begin"/>
      </w:r>
      <w:r>
        <w:instrText xml:space="preserve"> PAGEREF _Toc21586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萨满教圣训</w:t>
      </w:r>
      <w:r>
        <w:tab/>
      </w:r>
      <w:r>
        <w:fldChar w:fldCharType="begin"/>
      </w:r>
      <w:r>
        <w:instrText xml:space="preserve"> PAGEREF _Toc12401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Uke教圣训</w:t>
      </w:r>
      <w:r>
        <w:tab/>
      </w:r>
      <w:r>
        <w:fldChar w:fldCharType="begin"/>
      </w:r>
      <w:r>
        <w:instrText xml:space="preserve"> PAGEREF _Toc4142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5192"/>
      <w:r>
        <w:rPr>
          <w:rFonts w:hint="eastAsia"/>
          <w:lang w:val="en-US" w:eastAsia="zh-CN"/>
        </w:rPr>
        <w:t>基督教圣经圣训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/>
        <w:spacing w:line="250" w:lineRule="atLeast"/>
        <w:jc w:val="left"/>
        <w:rPr>
          <w:rFonts w:ascii="Arial" w:hAnsi="Arial" w:cs="Arial"/>
          <w:kern w:val="0"/>
          <w:sz w:val="14"/>
          <w:szCs w:val="14"/>
        </w:rPr>
      </w:pPr>
      <w:r>
        <w:rPr>
          <w:rFonts w:ascii="Arial" w:hAnsi="Arial" w:cs="Arial"/>
          <w:kern w:val="0"/>
          <w:sz w:val="14"/>
          <w:szCs w:val="14"/>
        </w:rPr>
        <w:t xml:space="preserve">77 你的话是我脚前的灯，是我路上的光。(诗 119:105) </w:t>
      </w:r>
    </w:p>
    <w:p>
      <w:pPr>
        <w:widowControl/>
        <w:spacing w:line="250" w:lineRule="atLeast"/>
        <w:jc w:val="left"/>
        <w:rPr>
          <w:rFonts w:ascii="Arial" w:hAnsi="Arial" w:cs="Arial"/>
          <w:kern w:val="0"/>
          <w:sz w:val="14"/>
          <w:szCs w:val="14"/>
        </w:rPr>
      </w:pPr>
    </w:p>
    <w:p>
      <w:pPr>
        <w:widowControl/>
        <w:spacing w:line="250" w:lineRule="atLeast"/>
        <w:jc w:val="left"/>
        <w:rPr>
          <w:rFonts w:ascii="Arial" w:hAnsi="Arial" w:cs="Arial"/>
          <w:kern w:val="0"/>
          <w:sz w:val="14"/>
          <w:szCs w:val="14"/>
        </w:rPr>
      </w:pPr>
    </w:p>
    <w:p>
      <w:pPr>
        <w:pStyle w:val="3"/>
        <w:rPr>
          <w:rFonts w:hint="eastAsia"/>
          <w:lang w:eastAsia="zh-CN"/>
        </w:rPr>
      </w:pPr>
      <w:bookmarkStart w:id="1" w:name="_Toc11575"/>
      <w:r>
        <w:rPr>
          <w:rFonts w:hint="eastAsia"/>
          <w:lang w:eastAsia="zh-CN"/>
        </w:rPr>
        <w:t>旧的逝去，心得到来，</w:t>
      </w:r>
      <w:r>
        <w:rPr>
          <w:rFonts w:hint="eastAsia"/>
          <w:lang w:val="en-US" w:eastAsia="zh-CN"/>
        </w:rPr>
        <w:t xml:space="preserve">  哥林多书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" w:name="_Toc26355"/>
      <w:r>
        <w:rPr>
          <w:rFonts w:hint="eastAsia"/>
          <w:lang w:val="en-US" w:eastAsia="zh-CN"/>
        </w:rPr>
        <w:t>伊斯兰古兰经圣训</w:t>
      </w:r>
      <w:bookmarkEnd w:id="2"/>
    </w:p>
    <w:p>
      <w:pPr>
        <w:pStyle w:val="2"/>
        <w:rPr>
          <w:rFonts w:hint="eastAsia"/>
          <w:lang w:val="en-US" w:eastAsia="zh-CN"/>
        </w:rPr>
      </w:pPr>
      <w:bookmarkStart w:id="3" w:name="_Toc164"/>
      <w:r>
        <w:rPr>
          <w:rFonts w:hint="eastAsia"/>
          <w:lang w:val="en-US" w:eastAsia="zh-CN"/>
        </w:rPr>
        <w:t>儒教圣训</w:t>
      </w:r>
      <w:bookmarkEnd w:id="3"/>
    </w:p>
    <w:p>
      <w:pPr>
        <w:pStyle w:val="2"/>
        <w:rPr>
          <w:rFonts w:hint="eastAsia"/>
          <w:lang w:val="en-US" w:eastAsia="zh-CN"/>
        </w:rPr>
      </w:pPr>
      <w:bookmarkStart w:id="4" w:name="_Toc16398"/>
      <w:r>
        <w:rPr>
          <w:rFonts w:hint="eastAsia"/>
          <w:lang w:val="en-US" w:eastAsia="zh-CN"/>
        </w:rPr>
        <w:t>道教圣训</w:t>
      </w:r>
      <w:bookmarkEnd w:id="4"/>
    </w:p>
    <w:p>
      <w:pPr>
        <w:pStyle w:val="2"/>
        <w:rPr>
          <w:rFonts w:hint="eastAsia"/>
          <w:lang w:val="en-US" w:eastAsia="zh-CN"/>
        </w:rPr>
      </w:pPr>
      <w:bookmarkStart w:id="5" w:name="_Toc30924"/>
      <w:r>
        <w:rPr>
          <w:rFonts w:hint="eastAsia"/>
          <w:lang w:val="en-US" w:eastAsia="zh-CN"/>
        </w:rPr>
        <w:t>佛教 印度教 圣训</w:t>
      </w:r>
      <w:bookmarkEnd w:id="5"/>
    </w:p>
    <w:p>
      <w:pPr>
        <w:pStyle w:val="2"/>
        <w:rPr>
          <w:rFonts w:hint="eastAsia"/>
          <w:lang w:val="en-US" w:eastAsia="zh-CN"/>
        </w:rPr>
      </w:pPr>
      <w:bookmarkStart w:id="6" w:name="_Toc21586"/>
      <w:r>
        <w:rPr>
          <w:rFonts w:hint="eastAsia"/>
          <w:lang w:val="en-US" w:eastAsia="zh-CN"/>
        </w:rPr>
        <w:t>马教 圣训</w:t>
      </w:r>
      <w:bookmarkEnd w:id="6"/>
    </w:p>
    <w:p>
      <w:pPr>
        <w:pStyle w:val="2"/>
        <w:rPr>
          <w:rFonts w:hint="eastAsia"/>
          <w:lang w:val="en-US" w:eastAsia="zh-CN"/>
        </w:rPr>
      </w:pPr>
      <w:bookmarkStart w:id="7" w:name="_Toc12401"/>
      <w:r>
        <w:rPr>
          <w:rFonts w:hint="eastAsia"/>
          <w:lang w:val="en-US" w:eastAsia="zh-CN"/>
        </w:rPr>
        <w:t>萨满教圣训</w:t>
      </w:r>
      <w:bookmarkEnd w:id="7"/>
    </w:p>
    <w:p>
      <w:pPr>
        <w:pStyle w:val="2"/>
        <w:rPr>
          <w:rFonts w:hint="eastAsia"/>
          <w:lang w:val="en-US" w:eastAsia="zh-CN"/>
        </w:rPr>
      </w:pPr>
      <w:bookmarkStart w:id="8" w:name="_Toc4142"/>
      <w:r>
        <w:rPr>
          <w:rFonts w:hint="eastAsia"/>
          <w:lang w:val="en-US" w:eastAsia="zh-CN"/>
        </w:rPr>
        <w:t>Uke教圣训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76531"/>
    <w:multiLevelType w:val="multilevel"/>
    <w:tmpl w:val="59476531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BC1E63"/>
    <w:rsid w:val="08DD0AF1"/>
    <w:rsid w:val="0AE1108A"/>
    <w:rsid w:val="13E93F81"/>
    <w:rsid w:val="1AAC3FF1"/>
    <w:rsid w:val="1B914E6F"/>
    <w:rsid w:val="1BE46B80"/>
    <w:rsid w:val="1EBC1E63"/>
    <w:rsid w:val="2D106E30"/>
    <w:rsid w:val="36023891"/>
    <w:rsid w:val="471A2E34"/>
    <w:rsid w:val="4D0E25F5"/>
    <w:rsid w:val="56AE6C9F"/>
    <w:rsid w:val="62706C47"/>
    <w:rsid w:val="6E4F6477"/>
    <w:rsid w:val="73C442BD"/>
    <w:rsid w:val="7CDE51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2017-06-19T05:32:00Z</dcterms:created>
  <dc:creator>Administrator</dc:creator>
  <cp:lastModifiedBy>Administrator</cp:lastModifiedBy>
  <dcterms:modified xsi:type="dcterms:W3CDTF">2017-06-19T05:38:01Z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