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Atitit 苏比克攻略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34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bookmarkStart w:id="11" w:name="_GoBack"/>
          <w:bookmarkEnd w:id="11"/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_Toc4534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_Toc4534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_Toc23153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交通</w:t>
          </w:r>
          <w:r>
            <w:tab/>
          </w:r>
          <w:r>
            <w:fldChar w:fldCharType="begin"/>
          </w:r>
          <w:r>
            <w:instrText xml:space="preserve"> PAGEREF _Toc23153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好玩的地方</w:t>
          </w:r>
          <w:r>
            <w:tab/>
          </w:r>
          <w:r>
            <w:fldChar w:fldCharType="begin"/>
          </w:r>
          <w:r>
            <w:instrText xml:space="preserve"> PAGEREF _Toc2410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_Toc27000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>3.1. Subic Spanish Gate</w:t>
          </w:r>
          <w:r>
            <w:rPr>
              <w:rFonts w:hint="eastAsia"/>
              <w:lang w:val="en-US" w:eastAsia="zh-CN"/>
            </w:rPr>
            <w:t>西班牙门</w:t>
          </w:r>
          <w:r>
            <w:tab/>
          </w:r>
          <w:r>
            <w:fldChar w:fldCharType="begin"/>
          </w:r>
          <w:r>
            <w:instrText xml:space="preserve"> PAGEREF _Toc27000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_Toc10512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3.2. </w:t>
          </w:r>
          <w:r>
            <w:t>灯塔是苏比克湾的标志性建筑</w:t>
          </w:r>
          <w:r>
            <w:tab/>
          </w:r>
          <w:r>
            <w:fldChar w:fldCharType="begin"/>
          </w:r>
          <w:r>
            <w:instrText xml:space="preserve"> PAGEREF _Toc10512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_Toc5874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t>潜水、浮潜</w:t>
          </w:r>
          <w:r>
            <w:tab/>
          </w:r>
          <w:r>
            <w:fldChar w:fldCharType="begin"/>
          </w:r>
          <w:r>
            <w:instrText xml:space="preserve"> PAGEREF _Toc5874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_Toc9087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eastAsia="微软雅黑"/>
              <w:lang w:val="en-US" w:eastAsia="zh-CN"/>
            </w:rPr>
            <w:t xml:space="preserve">3.4. </w:t>
          </w:r>
          <w:r>
            <w:rPr>
              <w:rFonts w:ascii="微软雅黑" w:hAnsi="微软雅黑" w:eastAsia="微软雅黑" w:cs="微软雅黑"/>
              <w:i w:val="0"/>
              <w:caps w:val="0"/>
              <w:spacing w:val="10"/>
              <w:szCs w:val="27"/>
              <w:shd w:val="clear" w:fill="FFFFFF"/>
            </w:rPr>
            <w:t>Ocean Adventure</w:t>
          </w:r>
          <w:r>
            <w:rPr>
              <w:rFonts w:hint="eastAsia" w:ascii="微软雅黑" w:hAnsi="微软雅黑" w:eastAsia="微软雅黑" w:cs="微软雅黑"/>
              <w:i w:val="0"/>
              <w:caps w:val="0"/>
              <w:spacing w:val="10"/>
              <w:szCs w:val="27"/>
              <w:shd w:val="clear" w:fill="FFFFFF"/>
              <w:lang w:val="en-US" w:eastAsia="zh-CN"/>
            </w:rPr>
            <w:t>海洋公园</w:t>
          </w:r>
          <w:r>
            <w:tab/>
          </w:r>
          <w:r>
            <w:fldChar w:fldCharType="begin"/>
          </w:r>
          <w:r>
            <w:instrText xml:space="preserve"> PAGEREF _Toc9087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_Toc9900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>3.5. Oriental Paradise Casino</w:t>
          </w:r>
          <w:r>
            <w:tab/>
          </w:r>
          <w:r>
            <w:fldChar w:fldCharType="begin"/>
          </w:r>
          <w:r>
            <w:instrText xml:space="preserve"> PAGEREF _Toc9900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3.6. </w:t>
          </w:r>
          <w:r>
            <w:rPr>
              <w:rFonts w:ascii="Arial" w:hAnsi="Arial" w:eastAsia="宋体" w:cs="Arial"/>
              <w:i w:val="0"/>
              <w:caps w:val="0"/>
              <w:spacing w:val="0"/>
              <w:szCs w:val="13"/>
              <w:shd w:val="clear" w:fill="FFFFFF"/>
            </w:rPr>
            <w:t>Barrio Barretto</w:t>
          </w:r>
          <w:r>
            <w:rPr>
              <w:rFonts w:hint="default"/>
            </w:rPr>
            <w:t>巴里奥·巴雷托（Barrio Barretto）</w:t>
          </w:r>
          <w:r>
            <w:tab/>
          </w:r>
          <w:r>
            <w:fldChar w:fldCharType="begin"/>
          </w:r>
          <w:r>
            <w:instrText xml:space="preserve"> PAGEREF _Toc24666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_Toc28833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>3.7. 巴洛伊长滩（Baloy Long Beach）</w:t>
          </w:r>
          <w:r>
            <w:tab/>
          </w:r>
          <w:r>
            <w:fldChar w:fldCharType="begin"/>
          </w:r>
          <w:r>
            <w:instrText xml:space="preserve"> PAGEREF _Toc28833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rPr>
              <w:rFonts w:hint="eastAsia"/>
              <w:lang w:val="en-US" w:eastAsia="zh-CN"/>
            </w:rPr>
            <w:t>Oologapa city club</w:t>
          </w:r>
          <w:r>
            <w:tab/>
          </w:r>
          <w:r>
            <w:fldChar w:fldCharType="begin"/>
          </w:r>
          <w:r>
            <w:instrText xml:space="preserve"> PAGEREF _Toc13066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4534"/>
      <w:r>
        <w:rPr>
          <w:rFonts w:hint="eastAsia"/>
          <w:lang w:val="en-US" w:eastAsia="zh-CN"/>
        </w:rPr>
        <w:t>概述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666666"/>
          <w:spacing w:val="0"/>
          <w:sz w:val="14"/>
          <w:szCs w:val="14"/>
          <w:shd w:val="clear" w:fill="FFFFFF"/>
        </w:rPr>
        <w:t>苏比克港（Subic Bay），由苏比克湾都市管理局或SBMA管理。它涵盖了菲律宾吕宋岛岛的西南面的前美国海军基地苏比克湾，是由在三描礼士（Zambales）的苏比克和奥隆阿波市（Olongapo City）市政府管理，以及在巴丹的赫莫萨和莫荣根据他们的Sangguniang Bayan与RA 7227的12章符合，港口面向三描礼士山脉的西部和苏比克湾通向中国南海。这是巴丹半岛的西北，三描礼士省西南部。苏比克湾自由港是在马尼拉以北，110公里马尼拉湾和马尼拉巴丹半岛独立SBF。周围的山脉苏比克湾地区和天然深水港提供出色的保护和锚地。此外，这些特点使苏比克自然躲避台风以及从火山喷发影响的港口 （皮纳图博火山）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3153"/>
      <w:r>
        <w:rPr>
          <w:rFonts w:hint="eastAsia"/>
          <w:lang w:val="en-US" w:eastAsia="zh-CN"/>
        </w:rPr>
        <w:t>交通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sm做大巴到olongapo city ，大概200吧。。70km，70分钟。。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然后打车到subic，，6km左右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2410"/>
      <w:r>
        <w:rPr>
          <w:rFonts w:hint="eastAsia"/>
          <w:lang w:val="en-US" w:eastAsia="zh-CN"/>
        </w:rPr>
        <w:t>好玩的地方</w:t>
      </w:r>
      <w:bookmarkEnd w:id="2"/>
    </w:p>
    <w:p>
      <w:pPr>
        <w:pStyle w:val="3"/>
        <w:bidi w:val="0"/>
      </w:pPr>
      <w:bookmarkStart w:id="3" w:name="_Toc27000"/>
      <w:r>
        <w:rPr>
          <w:rFonts w:hint="default"/>
        </w:rPr>
        <w:t>Subic Spanish Gate</w:t>
      </w:r>
      <w:r>
        <w:rPr>
          <w:rFonts w:hint="eastAsia"/>
          <w:lang w:val="en-US" w:eastAsia="zh-CN"/>
        </w:rPr>
        <w:t>西班牙门</w:t>
      </w:r>
      <w:bookmarkEnd w:id="3"/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bookmarkStart w:id="4" w:name="_Toc10512"/>
      <w:r>
        <w:t>灯塔是苏比克湾的标志性建筑</w:t>
      </w:r>
      <w:bookmarkEnd w:id="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9800" cy="39338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i w:val="0"/>
          <w:caps w:val="0"/>
          <w:color w:val="555555"/>
          <w:spacing w:val="0"/>
          <w:sz w:val="14"/>
          <w:szCs w:val="14"/>
          <w:shd w:val="clear" w:fill="A5EEED"/>
        </w:rPr>
      </w:pPr>
      <w:r>
        <w:rPr>
          <w:rFonts w:ascii="宋体" w:hAnsi="宋体" w:eastAsia="宋体" w:cs="宋体"/>
          <w:i w:val="0"/>
          <w:caps w:val="0"/>
          <w:color w:val="555555"/>
          <w:spacing w:val="0"/>
          <w:sz w:val="14"/>
          <w:szCs w:val="14"/>
          <w:shd w:val="clear" w:fill="A5EEED"/>
        </w:rPr>
        <w:t>沿着海</w:t>
      </w:r>
      <w:r>
        <w:rPr>
          <w:rFonts w:hint="eastAsia" w:ascii="宋体" w:hAnsi="宋体" w:eastAsia="宋体" w:cs="宋体"/>
          <w:i w:val="0"/>
          <w:caps w:val="0"/>
          <w:color w:val="555555"/>
          <w:spacing w:val="0"/>
          <w:sz w:val="14"/>
          <w:szCs w:val="14"/>
          <w:shd w:val="clear" w:fill="A5EEED"/>
        </w:rPr>
        <w:t>边的Waterfront走到灯塔那头，</w:t>
      </w:r>
    </w:p>
    <w:p>
      <w:pPr>
        <w:rPr>
          <w:rFonts w:hint="eastAsia" w:ascii="宋体" w:hAnsi="宋体" w:eastAsia="宋体" w:cs="宋体"/>
          <w:i w:val="0"/>
          <w:caps w:val="0"/>
          <w:color w:val="555555"/>
          <w:spacing w:val="0"/>
          <w:sz w:val="14"/>
          <w:szCs w:val="14"/>
          <w:shd w:val="clear" w:fill="A5EEED"/>
        </w:rPr>
      </w:pPr>
    </w:p>
    <w:p>
      <w:pPr>
        <w:rPr>
          <w:rFonts w:hint="default" w:ascii="宋体" w:hAnsi="宋体" w:eastAsia="宋体" w:cs="宋体"/>
          <w:i w:val="0"/>
          <w:caps w:val="0"/>
          <w:color w:val="555555"/>
          <w:spacing w:val="0"/>
          <w:sz w:val="14"/>
          <w:szCs w:val="14"/>
          <w:shd w:val="clear" w:fill="A5EEED"/>
          <w:lang w:val="en-US" w:eastAsia="zh-CN"/>
        </w:rPr>
      </w:pPr>
      <w:r>
        <w:drawing>
          <wp:inline distT="0" distB="0" distL="114300" distR="114300">
            <wp:extent cx="5269230" cy="457581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5874"/>
      <w:r>
        <w:t>潜水、浮潜</w:t>
      </w:r>
      <w:bookmarkEnd w:id="5"/>
    </w:p>
    <w:p>
      <w:pPr>
        <w:pStyle w:val="3"/>
        <w:bidi w:val="0"/>
        <w:rPr>
          <w:rFonts w:hint="default" w:eastAsia="微软雅黑"/>
          <w:lang w:val="en-US" w:eastAsia="zh-CN"/>
        </w:rPr>
      </w:pPr>
      <w:bookmarkStart w:id="6" w:name="_Toc9087"/>
      <w:r>
        <w:rPr>
          <w:rStyle w:val="16"/>
          <w:rFonts w:ascii="微软雅黑" w:hAnsi="微软雅黑" w:eastAsia="微软雅黑" w:cs="微软雅黑"/>
          <w:b/>
          <w:i w:val="0"/>
          <w:caps w:val="0"/>
          <w:color w:val="000000"/>
          <w:spacing w:val="10"/>
          <w:sz w:val="27"/>
          <w:szCs w:val="27"/>
          <w:shd w:val="clear" w:fill="FFFFFF"/>
        </w:rPr>
        <w:t>Ocean Adventure</w:t>
      </w:r>
      <w:r>
        <w:rPr>
          <w:rStyle w:val="16"/>
          <w:rFonts w:hint="eastAsia" w:ascii="微软雅黑" w:hAnsi="微软雅黑" w:eastAsia="微软雅黑" w:cs="微软雅黑"/>
          <w:b/>
          <w:i w:val="0"/>
          <w:caps w:val="0"/>
          <w:color w:val="000000"/>
          <w:spacing w:val="10"/>
          <w:sz w:val="27"/>
          <w:szCs w:val="27"/>
          <w:shd w:val="clear" w:fill="FFFFFF"/>
          <w:lang w:val="en-US" w:eastAsia="zh-CN"/>
        </w:rPr>
        <w:t>海洋公园</w:t>
      </w:r>
      <w:bookmarkEnd w:id="6"/>
    </w:p>
    <w:p>
      <w:r>
        <w:drawing>
          <wp:inline distT="0" distB="0" distL="114300" distR="114300">
            <wp:extent cx="5271770" cy="399859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7" w:name="_Toc9900"/>
      <w:r>
        <w:rPr>
          <w:rFonts w:hint="default"/>
        </w:rPr>
        <w:t>Oriental Paradise Casino</w:t>
      </w:r>
      <w:bookmarkEnd w:id="7"/>
    </w:p>
    <w:p>
      <w:pPr>
        <w:pStyle w:val="3"/>
        <w:bidi w:val="0"/>
      </w:pPr>
      <w:bookmarkStart w:id="8" w:name="_Toc24666"/>
      <w:r>
        <w:rPr>
          <w:rFonts w:ascii="Arial" w:hAnsi="Arial" w:eastAsia="宋体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  <w:t>Barrio Barretto</w:t>
      </w:r>
      <w:r>
        <w:rPr>
          <w:rFonts w:hint="default"/>
        </w:rPr>
        <w:t>巴里奥·巴雷托（Barrio Barretto）</w:t>
      </w:r>
      <w:bookmarkEnd w:id="8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50" w:afterAutospacing="0"/>
        <w:ind w:left="0" w:right="0" w:firstLine="0"/>
        <w:jc w:val="left"/>
        <w:rPr>
          <w:rFonts w:ascii="Arial" w:hAnsi="Arial" w:cs="Arial"/>
          <w:i w:val="0"/>
          <w:caps w:val="0"/>
          <w:color w:val="4D4D4F"/>
          <w:spacing w:val="0"/>
          <w:sz w:val="13"/>
          <w:szCs w:val="13"/>
        </w:rPr>
      </w:pPr>
      <w:r>
        <w:rPr>
          <w:rFonts w:hint="default" w:ascii="Arial" w:hAnsi="Arial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  <w:t>您需要知道的最重要的事情：苏比克湾地区所有夜生活场所中的90％位于巴里奥·巴雷托（Barrio Barretto）。这是苏比克地区首府奥隆阿波以西约6.5公里的小海滩小镇的名称。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5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  <w:t>因此，如果您访问苏比克的主要原因是要与当地的菲律宾女孩见面和睡觉（当然是），那么我强烈建议您预订Barrio Barretto的酒店。沿着主要的沿海公路（Olongapo-Bugallon Rd）分布着大约二十个少女酒吧（或随便吧，随便叫什么）。加上许多商店，西餐厅和短期住宿中您需要的所有其他东西。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5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</w:pPr>
    </w:p>
    <w:p>
      <w:pPr>
        <w:pStyle w:val="3"/>
        <w:bidi w:val="0"/>
        <w:rPr>
          <w:rFonts w:hint="default"/>
        </w:rPr>
      </w:pPr>
      <w:bookmarkStart w:id="9" w:name="_Toc28833"/>
      <w:r>
        <w:rPr>
          <w:rFonts w:hint="default"/>
        </w:rPr>
        <w:t>巴洛伊长滩（Baloy Long Beach）</w:t>
      </w:r>
      <w:bookmarkEnd w:id="9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5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  <w:t>接下来是</w:t>
      </w:r>
      <w:r>
        <w:rPr>
          <w:rFonts w:hint="default" w:ascii="Arial" w:hAnsi="Arial" w:eastAsia="宋体" w:cs="Arial"/>
          <w:i w:val="0"/>
          <w:caps w:val="0"/>
          <w:color w:val="4D4D4F"/>
          <w:spacing w:val="0"/>
          <w:sz w:val="13"/>
          <w:szCs w:val="13"/>
          <w:bdr w:val="none" w:color="auto" w:sz="0" w:space="0"/>
          <w:shd w:val="clear" w:fill="FFFFFF"/>
        </w:rPr>
        <w:t>位于巴里奥·巴雷托（Barrio Barretto）旁边的巴洛伊长滩（Baloy Long Beach）。它是苏比克（Subic）的主要海滩，并且在那里找到大多数较大的酒店和度假村。但是，我真的不建议您呆在那里，因为该地区的酒吧大多是“普通”海滩酒吧和餐馆。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3066"/>
      <w:r>
        <w:rPr>
          <w:rFonts w:hint="eastAsia"/>
          <w:lang w:val="en-US" w:eastAsia="zh-CN"/>
        </w:rPr>
        <w:t>Oologapa city club</w:t>
      </w:r>
      <w:bookmarkEnd w:id="10"/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"https://www.philippinesredcat.com/best-night-clubs-in-subic/"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https://www.philippinesredcat.com/best-night-clubs-in-subic/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Atitit 苏比克攻略（酒吧攻略）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3F746A"/>
    <w:multiLevelType w:val="multilevel"/>
    <w:tmpl w:val="873F74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E3D99"/>
    <w:rsid w:val="00CB4236"/>
    <w:rsid w:val="016D661B"/>
    <w:rsid w:val="02F00166"/>
    <w:rsid w:val="04D82AFB"/>
    <w:rsid w:val="06420A40"/>
    <w:rsid w:val="0697640A"/>
    <w:rsid w:val="06E4144D"/>
    <w:rsid w:val="085103A9"/>
    <w:rsid w:val="08BF71A4"/>
    <w:rsid w:val="08F22ACC"/>
    <w:rsid w:val="08F438DF"/>
    <w:rsid w:val="099040BD"/>
    <w:rsid w:val="0BC406E5"/>
    <w:rsid w:val="0EF119ED"/>
    <w:rsid w:val="127073F2"/>
    <w:rsid w:val="13F942F3"/>
    <w:rsid w:val="14EE3898"/>
    <w:rsid w:val="159672F7"/>
    <w:rsid w:val="1742258F"/>
    <w:rsid w:val="17C03DC5"/>
    <w:rsid w:val="1B001434"/>
    <w:rsid w:val="1B8F5440"/>
    <w:rsid w:val="1CC36999"/>
    <w:rsid w:val="210C761B"/>
    <w:rsid w:val="24784B95"/>
    <w:rsid w:val="28555726"/>
    <w:rsid w:val="29E6472E"/>
    <w:rsid w:val="2B5C346C"/>
    <w:rsid w:val="302E3D99"/>
    <w:rsid w:val="306021D7"/>
    <w:rsid w:val="349A2BE1"/>
    <w:rsid w:val="34DC57D7"/>
    <w:rsid w:val="3A006690"/>
    <w:rsid w:val="3BA015E0"/>
    <w:rsid w:val="3DD47CEA"/>
    <w:rsid w:val="3FD439EC"/>
    <w:rsid w:val="42F96385"/>
    <w:rsid w:val="432E183D"/>
    <w:rsid w:val="439C2121"/>
    <w:rsid w:val="446579D1"/>
    <w:rsid w:val="44CD63C5"/>
    <w:rsid w:val="44EE6643"/>
    <w:rsid w:val="457C4D05"/>
    <w:rsid w:val="45AA4391"/>
    <w:rsid w:val="485A525D"/>
    <w:rsid w:val="4ECB59D3"/>
    <w:rsid w:val="4F404445"/>
    <w:rsid w:val="505F0574"/>
    <w:rsid w:val="51183EB0"/>
    <w:rsid w:val="58BB1025"/>
    <w:rsid w:val="5C0D2406"/>
    <w:rsid w:val="5E7815A2"/>
    <w:rsid w:val="5E9E3CB4"/>
    <w:rsid w:val="5F2A4A01"/>
    <w:rsid w:val="6E377745"/>
    <w:rsid w:val="70474018"/>
    <w:rsid w:val="70A44183"/>
    <w:rsid w:val="765A38F8"/>
    <w:rsid w:val="7804296E"/>
    <w:rsid w:val="79A6462F"/>
    <w:rsid w:val="7B7312F5"/>
    <w:rsid w:val="7CA4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numPr>
        <w:ilvl w:val="0"/>
        <w:numId w:val="1"/>
      </w:numPr>
      <w:spacing w:before="0" w:beforeAutospacing="1" w:after="0" w:afterAutospacing="1"/>
      <w:ind w:left="432" w:hanging="432"/>
      <w:jc w:val="left"/>
      <w:outlineLvl w:val="0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3"/>
    <w:next w:val="1"/>
    <w:semiHidden/>
    <w:unhideWhenUsed/>
    <w:qFormat/>
    <w:uiPriority w:val="0"/>
    <w:pPr>
      <w:keepNext/>
      <w:keepLines/>
      <w:numPr>
        <w:ilvl w:val="2"/>
        <w:numId w:val="1"/>
      </w:numPr>
      <w:tabs>
        <w:tab w:val="left" w:pos="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黑体" w:asciiTheme="minorAscii" w:hAnsiTheme="minorAscii" w:cstheme="minorBidi"/>
      <w:b w:val="0"/>
      <w:kern w:val="2"/>
      <w:sz w:val="32"/>
      <w:szCs w:val="24"/>
      <w:lang w:bidi="ar-SA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uiPriority w:val="0"/>
    <w:rPr>
      <w:color w:val="0000FF"/>
      <w:u w:val="single"/>
    </w:rPr>
  </w:style>
  <w:style w:type="character" w:customStyle="1" w:styleId="18">
    <w:name w:val="标题 1 Char"/>
    <w:link w:val="2"/>
    <w:uiPriority w:val="0"/>
    <w:rPr>
      <w:rFonts w:asciiTheme="minorAscii" w:hAnsiTheme="minorAscii" w:eastAsiaTheme="minorEastAsia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2020-01-23T20:57:00Z</dcterms:created>
  <dc:creator>ATI老哇的爪子007</dc:creator>
  <cp:lastModifiedBy>ATI老哇的爪子007</cp:lastModifiedBy>
  <dcterms:modified xsi:type="dcterms:W3CDTF">2020-01-23T22:35:50Z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