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 xml:space="preserve">Atitit 常见sql语句三大类型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PreparedStatement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CallableStatement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数据库连接被用于向数据库服务器发送命令和 SQL 语句，在连接建立后，需要对数据库进行访问，执行 sql 语句</w:t>
      </w:r>
    </w:p>
    <w:p>
      <w:pPr>
        <w:pStyle w:val="4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在 java.sql 包中有 3 个接口分别定义了对数据库的调用的不同方式：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①Statement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②PrepatedStatement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③CallableStatement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666666" w:sz="6" w:space="0"/>
        </w:pBdr>
        <w:shd w:val="clear" w:fill="28557E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28557E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java.sql.DriverManager用来装载驱动程序，获取数据库连接。</w:t>
      </w:r>
    </w:p>
    <w:p>
      <w:pPr>
        <w:pStyle w:val="4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java.sql.Connection完成对某一指定数据库的联接</w:t>
      </w:r>
    </w:p>
    <w:p>
      <w:pPr>
        <w:pStyle w:val="4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java.sql.Statement在一个给定的连接中作为SQL执行声明的容器，他包含了两个重要的子类型，我在以后的博文中或详细介绍。　　　　　①Java.sql.PreparedSatement 用于执行预编译的sql声明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②Java.sql.CallableStatement用于执行数据库中存储过程的调用</w:t>
      </w:r>
    </w:p>
    <w:p>
      <w:pPr>
        <w:pStyle w:val="4"/>
        <w:keepNext w:val="0"/>
        <w:keepLines w:val="0"/>
        <w:widowControl/>
        <w:suppressLineNumbers w:val="0"/>
        <w:shd w:val="clear" w:fill="28557E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7"/>
          <w:szCs w:val="27"/>
          <w:shd w:val="clear" w:fill="28557E"/>
        </w:rPr>
        <w:t>　　java.sql.ResultSet对于给定声明取得结果的途径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96957"/>
    <w:rsid w:val="0D496957"/>
    <w:rsid w:val="3C0202F6"/>
    <w:rsid w:val="5832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2019-11-08T05:21:00Z</dcterms:created>
  <dc:creator>WPS_1569910632</dc:creator>
  <cp:lastModifiedBy>WPS_1569910632</cp:lastModifiedBy>
  <dcterms:modified xsi:type="dcterms:W3CDTF">2019-11-08T05:27:46Z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