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常见token的格式与规范点评3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Token结果规范</w:t>
          </w:r>
          <w:r>
            <w:tab/>
          </w:r>
          <w:r>
            <w:fldChar w:fldCharType="begin"/>
          </w:r>
          <w:r>
            <w:instrText xml:space="preserve"> PAGEREF _Toc346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Ognl token isok</w:t>
          </w:r>
          <w:r>
            <w:tab/>
          </w:r>
          <w:r>
            <w:fldChar w:fldCharType="begin"/>
          </w:r>
          <w:r>
            <w:instrText xml:space="preserve"> PAGEREF _Toc3883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18"/>
            </w:rPr>
            <w:t xml:space="preserve">1.3. </w:t>
          </w:r>
          <w:r>
            <w:rPr>
              <w:rFonts w:hint="eastAsia" w:ascii="宋体" w:hAnsi="宋体" w:eastAsia="宋体" w:cs="宋体"/>
              <w:szCs w:val="18"/>
              <w:shd w:val="clear" w:fill="2B2B2B"/>
            </w:rPr>
            <w:t>import com.sun.el.parser.Token;</w:t>
          </w:r>
          <w:r>
            <w:rPr>
              <w:rFonts w:hint="eastAsia" w:ascii="宋体" w:hAnsi="宋体" w:eastAsia="宋体" w:cs="宋体"/>
              <w:szCs w:val="18"/>
              <w:shd w:val="clear" w:fill="2B2B2B"/>
              <w:lang w:val="en-US" w:eastAsia="zh-CN"/>
            </w:rPr>
            <w:t xml:space="preserve">  ok</w:t>
          </w:r>
          <w:r>
            <w:tab/>
          </w:r>
          <w:r>
            <w:fldChar w:fldCharType="begin"/>
          </w:r>
          <w:r>
            <w:instrText xml:space="preserve"> PAGEREF _Toc23421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18"/>
            </w:rPr>
            <w:t xml:space="preserve">1.4. </w:t>
          </w:r>
          <w:r>
            <w:rPr>
              <w:rFonts w:hint="eastAsia" w:ascii="宋体" w:hAnsi="宋体" w:eastAsia="宋体" w:cs="宋体"/>
              <w:szCs w:val="18"/>
              <w:shd w:val="clear" w:fill="2B2B2B"/>
            </w:rPr>
            <w:t>import net.sf.jsqlparser.parser.Token;</w:t>
          </w:r>
          <w:r>
            <w:tab/>
          </w:r>
          <w:r>
            <w:fldChar w:fldCharType="begin"/>
          </w:r>
          <w:r>
            <w:instrText xml:space="preserve"> PAGEREF _Toc28909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18"/>
            </w:rPr>
            <w:t xml:space="preserve">1.5. </w:t>
          </w:r>
          <w:r>
            <w:rPr>
              <w:rFonts w:hint="eastAsia" w:ascii="宋体" w:hAnsi="宋体" w:eastAsia="宋体" w:cs="宋体"/>
              <w:szCs w:val="18"/>
              <w:shd w:val="clear" w:fill="2B2B2B"/>
            </w:rPr>
            <w:t>antlr.Token;</w:t>
          </w:r>
          <w:r>
            <w:tab/>
          </w:r>
          <w:r>
            <w:fldChar w:fldCharType="begin"/>
          </w:r>
          <w:r>
            <w:instrText xml:space="preserve"> PAGEREF _Toc28249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查询数据库@t（记录表)，条件是@w(uid=123)并且@a(用户名@eq是aaa)，@a(时间范围是2018)，第@p(1)页，每页@ps（30）条</w:t>
      </w:r>
    </w:p>
    <w:p>
      <w:pPr>
        <w:pStyle w:val="2"/>
        <w:rPr>
          <w:rFonts w:hint="eastAsia"/>
          <w:lang w:val="en-US" w:eastAsia="zh-CN"/>
        </w:rPr>
      </w:pPr>
      <w:bookmarkStart w:id="0" w:name="_Toc11907"/>
      <w:bookmarkStart w:id="1" w:name="_Toc346"/>
      <w:r>
        <w:rPr>
          <w:rFonts w:hint="eastAsia"/>
          <w:lang w:val="en-US" w:eastAsia="zh-CN"/>
        </w:rPr>
        <w:t>Token结果规范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重要三属性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"tokenIndex":2, "text":"&lt;EOF&gt;",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"tokenIndex":2,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"text":"&lt;EOF&gt;",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"channel":0,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"charPositionInLine":15,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"inputStream":{"$ref":"$.tokenSource.charStream"},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"line":1,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"startIndex":15,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"stopIndex":15,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参考Atitit.antlr实现词法分析Atitit.docx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883"/>
      <w:r>
        <w:rPr>
          <w:rFonts w:hint="eastAsia"/>
          <w:lang w:val="en-US" w:eastAsia="zh-CN"/>
        </w:rPr>
        <w:t>Ognl token isok</w:t>
      </w:r>
      <w:bookmarkEnd w:id="2"/>
    </w:p>
    <w:p>
      <w:pPr>
        <w:pStyle w:val="2"/>
        <w:bidi w:val="0"/>
        <w:rPr>
          <w:rFonts w:hint="eastAsia" w:ascii="宋体" w:hAnsi="宋体" w:eastAsia="宋体" w:cs="宋体"/>
          <w:color w:val="A9B7C6"/>
          <w:sz w:val="18"/>
          <w:szCs w:val="18"/>
        </w:rPr>
      </w:pPr>
      <w:bookmarkStart w:id="3" w:name="_Toc23421"/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com.sun.el.parser.Token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  <w:lang w:val="en-US" w:eastAsia="zh-CN"/>
        </w:rPr>
        <w:t xml:space="preserve">  ok</w:t>
      </w:r>
      <w:bookmarkEnd w:id="3"/>
    </w:p>
    <w:p>
      <w:pPr>
        <w:pStyle w:val="2"/>
        <w:bidi w:val="0"/>
        <w:rPr>
          <w:rFonts w:hint="eastAsia" w:ascii="宋体" w:hAnsi="宋体" w:eastAsia="宋体" w:cs="宋体"/>
          <w:color w:val="A9B7C6"/>
          <w:sz w:val="18"/>
          <w:szCs w:val="18"/>
        </w:rPr>
      </w:pPr>
      <w:bookmarkStart w:id="4" w:name="_Toc28909"/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net.sf.jsqlparser.parser.Token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like el token</w:t>
      </w:r>
    </w:p>
    <w:p>
      <w:pPr>
        <w:pStyle w:val="2"/>
        <w:bidi w:val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</w:t>
      </w:r>
      <w:bookmarkStart w:id="5" w:name="_Toc28249"/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antlr.Token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缺少</w:t>
      </w:r>
      <w:r>
        <w:rPr>
          <w:rFonts w:hint="eastAsia" w:eastAsia="宋体"/>
          <w:lang w:val="en-US" w:eastAsia="zh-CN"/>
        </w:rPr>
        <w:t>startIndex,endIndex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88C14"/>
    <w:multiLevelType w:val="multilevel"/>
    <w:tmpl w:val="C2F88C1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F1990"/>
    <w:rsid w:val="083F1990"/>
    <w:rsid w:val="2B563DAD"/>
    <w:rsid w:val="2B5B59B6"/>
    <w:rsid w:val="3D35618C"/>
    <w:rsid w:val="402C0AB2"/>
    <w:rsid w:val="4BE810E0"/>
    <w:rsid w:val="4C636428"/>
    <w:rsid w:val="4FAD3630"/>
    <w:rsid w:val="50FF2AE7"/>
    <w:rsid w:val="579C2D75"/>
    <w:rsid w:val="5EB12348"/>
    <w:rsid w:val="6E7045AF"/>
    <w:rsid w:val="6F70761C"/>
    <w:rsid w:val="70622819"/>
    <w:rsid w:val="714B6E39"/>
    <w:rsid w:val="781B0E07"/>
    <w:rsid w:val="7F0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2019-10-31T02:44:00Z</dcterms:created>
  <dc:creator>WPS_1569910632</dc:creator>
  <cp:lastModifiedBy>WPS_1569910632</cp:lastModifiedBy>
  <dcterms:modified xsi:type="dcterms:W3CDTF">2019-10-31T04:41:50Z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