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 xml:space="preserve">Atitit 集合与表的运算 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选择，投影，连接，除法运算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984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caps w:val="0"/>
          <w:spacing w:val="0"/>
          <w:kern w:val="2"/>
          <w:sz w:val="21"/>
          <w:szCs w:val="36"/>
          <w:bdr w:val="none" w:color="auto" w:sz="0" w:space="0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 w:val="36"/>
              <w:szCs w:val="36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 w:val="36"/>
              <w:szCs w:val="36"/>
              <w:bdr w:val="none" w:color="auto" w:sz="0" w:space="0"/>
              <w:shd w:val="clear" w:fill="FFFFFF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 w:val="36"/>
              <w:szCs w:val="36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instrText xml:space="preserve"> HYPERLINK \l _Toc14057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关系数据库中的选择，投影，连接，除法都是很重要的运算</w:t>
          </w:r>
          <w:r>
            <w:tab/>
          </w:r>
          <w:r>
            <w:fldChar w:fldCharType="begin"/>
          </w:r>
          <w:r>
            <w:instrText xml:space="preserve"> PAGEREF _Toc14057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instrText xml:space="preserve"> HYPERLINK \l _Toc24866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t xml:space="preserve">1.1.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选择运算是选择关系中</w:t>
          </w:r>
          <w:r>
            <w:rPr>
              <w:rFonts w:hint="eastAsia" w:ascii="Consolas" w:hAnsi="Consolas" w:eastAsia="Consolas" w:cs="Consolas"/>
              <w:i w:val="0"/>
              <w:caps w:val="0"/>
              <w:spacing w:val="0"/>
              <w:szCs w:val="21"/>
              <w:shd w:val="clear" w:fill="F9F2F4"/>
            </w:rPr>
            <w:t>行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的子集，即选择满足条件的元组</w:t>
          </w:r>
          <w:r>
            <w:tab/>
          </w:r>
          <w:r>
            <w:fldChar w:fldCharType="begin"/>
          </w:r>
          <w:r>
            <w:instrText xml:space="preserve"> PAGEREF _Toc24866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instrText xml:space="preserve"> HYPERLINK \l _Toc19628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投影</w:t>
          </w:r>
          <w:r>
            <w:tab/>
          </w:r>
          <w:r>
            <w:fldChar w:fldCharType="begin"/>
          </w:r>
          <w:r>
            <w:instrText xml:space="preserve"> PAGEREF _Toc19628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instrText xml:space="preserve"> HYPERLINK \l _Toc11042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</w:rPr>
            <w:t xml:space="preserve">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连接（Join）：自然连接，等值连接</w:t>
          </w:r>
          <w:r>
            <w:tab/>
          </w:r>
          <w:r>
            <w:fldChar w:fldCharType="begin"/>
          </w:r>
          <w:r>
            <w:instrText xml:space="preserve"> PAGEREF _Toc11042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instrText xml:space="preserve"> HYPERLINK \l _Toc19829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除法运算（division）</w:t>
          </w:r>
          <w:r>
            <w:tab/>
          </w:r>
          <w:r>
            <w:fldChar w:fldCharType="begin"/>
          </w:r>
          <w:r>
            <w:instrText xml:space="preserve"> PAGEREF _Toc19829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fldChar w:fldCharType="end"/>
          </w:r>
        </w:p>
        <w:p>
          <w:pPr>
            <w:bidi w:val="0"/>
            <w:rPr>
              <w:rFonts w:hint="eastAsia" w:ascii="微软雅黑" w:hAnsi="微软雅黑" w:eastAsia="微软雅黑" w:cs="微软雅黑"/>
              <w:i w:val="0"/>
              <w:caps w:val="0"/>
              <w:spacing w:val="0"/>
              <w:sz w:val="36"/>
              <w:szCs w:val="36"/>
              <w:bdr w:val="none" w:color="auto" w:sz="0" w:space="0"/>
              <w:shd w:val="clear" w:fill="FFFFFF"/>
            </w:rPr>
          </w:pP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fldChar w:fldCharType="end"/>
          </w:r>
          <w:bookmarkStart w:id="5" w:name="_GoBack"/>
          <w:bookmarkEnd w:id="5"/>
        </w:p>
      </w:sdtContent>
    </w:sdt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</w:pPr>
      <w:bookmarkStart w:id="0" w:name="_Toc14057"/>
      <w:r>
        <w:t>关系数据库中的选择，投影，连接，除法都是很重要的运算</w:t>
      </w:r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bookmarkStart w:id="1" w:name="_Toc24866"/>
      <w:r>
        <w:rPr>
          <w:rStyle w:val="1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选择运算是选择关系中</w:t>
      </w:r>
      <w:r>
        <w:rPr>
          <w:rStyle w:val="17"/>
          <w:rFonts w:hint="eastAsia" w:ascii="Consolas" w:hAnsi="Consolas" w:eastAsia="Consolas" w:cs="Consolas"/>
          <w:b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行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的子集，即选择满足条件的元组</w:t>
      </w:r>
      <w:bookmarkEnd w:id="1"/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2" w:name="_Toc19628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投影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投影是选取关系中</w:t>
      </w: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列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的子集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Style w:val="17"/>
          <w:rFonts w:hint="eastAsia" w:ascii="Consolas" w:hAnsi="Consolas" w:eastAsia="Consolas" w:cs="Consolas"/>
          <w:b/>
          <w:i w:val="0"/>
          <w:caps w:val="0"/>
          <w:color w:val="C7254E"/>
          <w:spacing w:val="0"/>
          <w:sz w:val="30"/>
          <w:szCs w:val="30"/>
          <w:bdr w:val="none" w:color="auto" w:sz="0" w:space="0"/>
          <w:shd w:val="clear" w:fill="F9F2F4"/>
        </w:rPr>
        <w:t>特别注意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由于投影之后不仅取消了原关系中的某些列，而且还可能取消某些元组，因为取消了某些属性列之后，就可能出现重复行，</w:t>
      </w:r>
      <w:r>
        <w:rPr>
          <w:rStyle w:val="17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27"/>
          <w:szCs w:val="27"/>
          <w:bdr w:val="none" w:color="auto" w:sz="0" w:space="0"/>
          <w:shd w:val="clear" w:fill="F9F2F4"/>
        </w:rPr>
        <w:t>投影结果中不应该包含重复行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3" w:name="_Toc1104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连接（Join）：自然连接，等值连接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定义：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连接也称为θ连接。它是从两个关系的笛卡尔积中选取属性间满足一定条件的元组。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记作：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2.自然连接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自然连接是一种特殊的等值连接。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它要求两个关系中进行比较的分量必须是同名的属性组，并且在结果中把重复的属性列去掉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表示为： R⋈S={t r⌒ts |tr∈R∧ts∈S∧tr[B]=ts[B]}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（自然连接也可看作是在广义笛卡尔积R×S中选出同名属性上符合相等条件元组，再进行投影，去掉重复的同名属性，组成新的关系。）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所以等值连接和自然连接的区别是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自然连接是去除了重复的属性列的！</w:t>
      </w:r>
    </w:p>
    <w:p>
      <w:pPr>
        <w:pStyle w:val="3"/>
        <w:bidi w:val="0"/>
        <w:ind w:left="575" w:leftChars="0" w:hanging="575" w:firstLineChars="0"/>
      </w:pPr>
      <w:bookmarkStart w:id="4" w:name="_Toc19829"/>
      <w:r>
        <w:rPr>
          <w:rFonts w:hint="eastAsia"/>
        </w:rPr>
        <w:t>除法运算（division）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设关系R除以关系S的结果为关系T，则T包含所有在R但不在S中的属性及其值，且T的元组与S的元组的所有组合都在R中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除法的结果可以用计算象集的方法来解决，以一道题为例来说明怎么求除法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例题：已知关系R和S如下，求R➗S的结果</w:t>
      </w:r>
    </w:p>
    <w:p>
      <w:pPr>
        <w:rPr>
          <w:rStyle w:val="16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A3864"/>
    <w:multiLevelType w:val="multilevel"/>
    <w:tmpl w:val="417A386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B2AA9"/>
    <w:rsid w:val="281B2AA9"/>
    <w:rsid w:val="4E847C2E"/>
    <w:rsid w:val="53141B9E"/>
    <w:rsid w:val="58EA16E7"/>
    <w:rsid w:val="651F6829"/>
    <w:rsid w:val="671C5F88"/>
    <w:rsid w:val="7330196F"/>
    <w:rsid w:val="76837F14"/>
    <w:rsid w:val="795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numPr>
        <w:ilvl w:val="4"/>
        <w:numId w:val="1"/>
      </w:numPr>
      <w:spacing w:before="0" w:beforeAutospacing="1" w:after="0" w:afterAutospacing="1"/>
      <w:ind w:left="1008" w:hanging="1008"/>
      <w:jc w:val="left"/>
      <w:outlineLvl w:val="4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2019-11-08T09:34:00Z</dcterms:created>
  <dc:creator>WPS_1569910632</dc:creator>
  <cp:lastModifiedBy>WPS_1569910632</cp:lastModifiedBy>
  <dcterms:modified xsi:type="dcterms:W3CDTF">2019-11-08T09:38:01Z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