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stream api where 筛选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//查询税率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selectTaxrateFrom_taxRateTable_where_loc_and_itemtype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loc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itemtype)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List&lt;Map&gt; result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taxRateTable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.stream().filter(map_item -&gt;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loc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.equals(map_item.get(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).toString()) 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itemtype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.equals(map_item.get(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return true;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steamTest(){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//将map中的函数将作用流中元素指定元素，被作用的结果将作为结果返回，执行函数接口 Function&lt;? super T, ? extends R&gt; mapper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list = Arrays.asList(5,2,3,1,4);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result = list.stream().map(x-&gt; x*x).collect(Collectors.toList());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System.out.println(result);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//filter输出偶数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evenList = list.parallelStream().filter(x-&gt; x%2 == 0).collect(Collectors.toList());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System.out.println(evenList);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//limit限制输出个数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limitList = list.stream().limit(3).collect(Collectors.toList());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limitList.forEach((s)-&gt;System.out.print(s+"\t"));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//sort 排序集合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sortdList = list.stream().sorted().collect(Collectors.toList());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sortdList.forEach((s)-&gt;System.out.print(s+"\t"));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List&lt;Integer&gt; sortListByComparator = list.stream().sorted((a,b)-&gt; b-a).collect(Collectors.toList());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sortListByComparator.forEach((s)-&gt;System.out.print(s+"\t"));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版权声明：本文为CSDN博主「forwardMyLife」的原创文章，遵循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原文链接：https://blog.csdn.net/lucky_ly/article/details/100620263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D2347"/>
    <w:rsid w:val="03AC377A"/>
    <w:rsid w:val="4E6D78BA"/>
    <w:rsid w:val="7E3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2019-11-08T07:05:00Z</dcterms:created>
  <dc:creator>WPS_1569910632</dc:creator>
  <cp:lastModifiedBy>WPS_1569910632</cp:lastModifiedBy>
  <dcterms:modified xsi:type="dcterms:W3CDTF">2019-11-08T09:22:40Z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