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18"/>
          <w:szCs w:val="18"/>
          <w:shd w:val="clear" w:fill="2B2B2B"/>
          <w:lang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lombok</w:t>
      </w:r>
      <w:r>
        <w:rPr>
          <w:rFonts w:hint="eastAsia" w:cs="宋体"/>
          <w:color w:val="A9B7C6"/>
          <w:sz w:val="18"/>
          <w:szCs w:val="18"/>
          <w:shd w:val="clear" w:fill="2B2B2B"/>
          <w:lang w:eastAsia="zh-CN"/>
        </w:rPr>
        <w:t>的使用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18"/>
          <w:szCs w:val="18"/>
          <w:shd w:val="clear" w:fill="2B2B2B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18"/>
          <w:szCs w:val="18"/>
          <w:shd w:val="clear" w:fill="2B2B2B"/>
          <w:lang w:eastAsia="zh-CN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eastAsia="zh-CN"/>
        </w:rPr>
        <w:t>消除异常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18"/>
          <w:szCs w:val="18"/>
          <w:shd w:val="clear" w:fill="2B2B2B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@SneakyThrows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getTmpltCalcRzt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sqlTmplt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VelocityContext context)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初始化并取得Velocity引擎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VelocityEngine ve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VelocityEngine()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ve.init()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lombok.extern.slf4j.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Slf4j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@Slf4j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ttt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.info(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"xx"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10769C"/>
    <w:rsid w:val="0EFD7725"/>
    <w:rsid w:val="2BFD5FDD"/>
    <w:rsid w:val="3C10769C"/>
    <w:rsid w:val="43490DE1"/>
    <w:rsid w:val="7240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2019-10-16T07:49:00Z</dcterms:created>
  <dc:creator>WPS_1569910632</dc:creator>
  <cp:lastModifiedBy>WPS_1569910632</cp:lastModifiedBy>
  <dcterms:modified xsi:type="dcterms:W3CDTF">2019-10-16T07:51:04Z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