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mysql触发器常见功能表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66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默认值为当前日期 时间的模式</w:t>
          </w:r>
          <w:r>
            <w:tab/>
          </w:r>
          <w:r>
            <w:fldChar w:fldCharType="begin"/>
          </w:r>
          <w:r>
            <w:instrText xml:space="preserve"> PAGEREF _Toc620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默认值功能</w:t>
          </w:r>
          <w:r>
            <w:tab/>
          </w:r>
          <w:r>
            <w:fldChar w:fldCharType="begin"/>
          </w:r>
          <w:r>
            <w:instrText xml:space="preserve"> PAGEREF _Toc23228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mysql触发器实例 插入数据前更改数据值.mhtml</w:t>
          </w:r>
          <w:r>
            <w:tab/>
          </w:r>
          <w:r>
            <w:fldChar w:fldCharType="begin"/>
          </w:r>
          <w:r>
            <w:instrText xml:space="preserve"> PAGEREF _Toc9349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数据修改后更改数据值</w:t>
          </w:r>
          <w:r>
            <w:tab/>
          </w:r>
          <w:r>
            <w:fldChar w:fldCharType="begin"/>
          </w:r>
          <w:r>
            <w:instrText xml:space="preserve"> PAGEREF _Toc2673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不能为空检测约束。。</w:t>
          </w:r>
          <w:r>
            <w:tab/>
          </w:r>
          <w:r>
            <w:fldChar w:fldCharType="begin"/>
          </w:r>
          <w:r>
            <w:instrText xml:space="preserve"> PAGEREF _Toc7300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8" w:name="_GoBack"/>
          <w:bookmarkEnd w:id="8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620"/>
      <w:r>
        <w:rPr>
          <w:rFonts w:hint="eastAsia"/>
          <w:lang w:val="en-US" w:eastAsia="zh-CN"/>
        </w:rPr>
        <w:t>默认值为当前日期 时间的模式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CURRENT_TIMESTAMP   时间与日期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只要日期，，不能是date(now())函数，貌似只能触发器实现了。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new.datax=date(now())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3228"/>
      <w:r>
        <w:rPr>
          <w:rFonts w:hint="eastAsia"/>
          <w:lang w:val="en-US" w:eastAsia="zh-CN"/>
        </w:rPr>
        <w:t>默认值功能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SET NEW.download_times = 125;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4281"/>
      <w:bookmarkStart w:id="3" w:name="_Toc9349"/>
      <w:r>
        <w:rPr>
          <w:rFonts w:hint="eastAsia"/>
          <w:lang w:val="en-US" w:eastAsia="zh-CN"/>
        </w:rPr>
        <w:t>mysql触发器实例 插入数据前更改数据值.mhtml</w:t>
      </w:r>
      <w:bookmarkEnd w:id="2"/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`insertChgDowntime` BEFORE INSERT ON `c_question_repository` FOR EACH ROW if new.download_times&lt;100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SET NEW.download_times = 125;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8036"/>
      <w:bookmarkStart w:id="5" w:name="_Toc2673"/>
      <w:r>
        <w:rPr>
          <w:rFonts w:hint="eastAsia"/>
          <w:lang w:val="en-US" w:eastAsia="zh-CN"/>
        </w:rPr>
        <w:t>数据修改后更改数据值</w:t>
      </w:r>
      <w:bookmarkEnd w:id="4"/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`upAftChgDowntime` BEFORE UPDATE ON `c_question_repository` FOR EACH ROW if  new.download_times&lt;100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SET new.download_times = 139;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6" w:name="_Toc5375"/>
      <w:bookmarkStart w:id="7" w:name="_Toc7300"/>
      <w:r>
        <w:rPr>
          <w:rFonts w:hint="eastAsia"/>
          <w:lang w:val="en-US" w:eastAsia="zh-CN"/>
        </w:rPr>
        <w:t>不能为空检测约束。。</w:t>
      </w:r>
      <w:bookmarkEnd w:id="6"/>
      <w:bookmarkEnd w:id="7"/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>CREATE TRIGGER `title_cant_empty_trigger` BEFORE INSERT ON `fav` FOR EACH ROW if  new.tar_title='' then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call  throw('cantBeEmptyEx');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>end if;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>CREATE DEFINER=`root`@`localhost` PROCEDURE `throw`(`ex` varchar(255))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>BEGIN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#SIGNAL SQLSTATE 'HY000' SET MESSAGE_TEXT='手动抛出异常' ;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  SIGNAL SQLSTATE 'HY000' SET MESSAGE_TEXT = ex ;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>#select '';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4371A6"/>
          <w:spacing w:val="0"/>
          <w:sz w:val="22"/>
          <w:szCs w:val="22"/>
          <w:u w:val="none"/>
          <w:shd w:val="clear" w:fill="FFFFFF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同步主键id   触发器解决方案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常见触发器功能总结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FB40F2"/>
    <w:multiLevelType w:val="multilevel"/>
    <w:tmpl w:val="C3FB40F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03919"/>
    <w:rsid w:val="04DC7B1A"/>
    <w:rsid w:val="22885255"/>
    <w:rsid w:val="29B004B2"/>
    <w:rsid w:val="30003919"/>
    <w:rsid w:val="4AC1212A"/>
    <w:rsid w:val="565553DD"/>
    <w:rsid w:val="605B2787"/>
    <w:rsid w:val="6111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2019-10-24T04:49:00Z</dcterms:created>
  <dc:creator>WPS_1569910632</dc:creator>
  <cp:lastModifiedBy>WPS_1569910632</cp:lastModifiedBy>
  <dcterms:modified xsi:type="dcterms:W3CDTF">2019-10-24T05:00:43Z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