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javafx webview常用功能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77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GoBack"/>
          <w:bookmarkEnd w:id="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webview加载完毕后执行事件</w:t>
          </w:r>
          <w:r>
            <w:tab/>
          </w:r>
          <w:r>
            <w:fldChar w:fldCharType="begin"/>
          </w:r>
          <w:r>
            <w:instrText xml:space="preserve"> PAGEREF _Toc9108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获取当前docu内容</w:t>
          </w:r>
          <w:r>
            <w:tab/>
          </w:r>
          <w:r>
            <w:fldChar w:fldCharType="begin"/>
          </w:r>
          <w:r>
            <w:instrText xml:space="preserve"> PAGEREF _Toc23908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 xml:space="preserve">获取 </w:t>
          </w:r>
          <w:r>
            <w:rPr>
              <w:rFonts w:hint="eastAsia" w:ascii="Consolas" w:hAnsi="Consolas" w:eastAsia="Consolas"/>
            </w:rPr>
            <w:t>executeScript</w:t>
          </w:r>
          <w:r>
            <w:rPr>
              <w:rFonts w:hint="eastAsia"/>
              <w:lang w:val="en-US" w:eastAsia="zh-CN"/>
            </w:rPr>
            <w:t>返回内容</w:t>
          </w:r>
          <w:r>
            <w:tab/>
          </w:r>
          <w:r>
            <w:fldChar w:fldCharType="begin"/>
          </w:r>
          <w:r>
            <w:instrText xml:space="preserve"> PAGEREF _Toc29853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eastAsia="zh-CN"/>
            </w:rPr>
            <w:t>获取集合</w:t>
          </w:r>
          <w:r>
            <w:rPr>
              <w:rFonts w:hint="eastAsia"/>
              <w:lang w:val="en-US" w:eastAsia="zh-CN"/>
            </w:rPr>
            <w:t>html</w:t>
          </w:r>
          <w:r>
            <w:tab/>
          </w:r>
          <w:r>
            <w:fldChar w:fldCharType="begin"/>
          </w:r>
          <w:r>
            <w:instrText xml:space="preserve"> PAGEREF _Toc12968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9108"/>
      <w:r>
        <w:rPr>
          <w:rFonts w:hint="eastAsia"/>
          <w:lang w:val="en-US" w:eastAsia="zh-CN"/>
        </w:rPr>
        <w:t>webview加载完毕后执行事件</w:t>
      </w:r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webEngine</w:t>
      </w:r>
      <w:r>
        <w:rPr>
          <w:rFonts w:hint="eastAsia" w:ascii="Consolas" w:hAnsi="Consolas" w:eastAsia="Consolas"/>
          <w:color w:val="000000"/>
          <w:sz w:val="20"/>
        </w:rPr>
        <w:t>.getLoadWorker().stateProperty().addListener(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ChangeListener&lt;State&gt;()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changed(</w:t>
      </w:r>
      <w:r>
        <w:rPr>
          <w:rFonts w:hint="eastAsia" w:ascii="Consolas" w:hAnsi="Consolas" w:eastAsia="Consolas"/>
          <w:color w:val="000000"/>
          <w:sz w:val="20"/>
          <w:u w:val="single"/>
        </w:rPr>
        <w:t>ObservableValue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ov</w:t>
      </w:r>
      <w:r>
        <w:rPr>
          <w:rFonts w:hint="eastAsia" w:ascii="Consolas" w:hAnsi="Consolas" w:eastAsia="Consolas"/>
          <w:color w:val="000000"/>
          <w:sz w:val="20"/>
        </w:rPr>
        <w:t xml:space="preserve">, State </w:t>
      </w:r>
      <w:r>
        <w:rPr>
          <w:rFonts w:hint="eastAsia" w:ascii="Consolas" w:hAnsi="Consolas" w:eastAsia="Consolas"/>
          <w:color w:val="6A3E3E"/>
          <w:sz w:val="20"/>
        </w:rPr>
        <w:t>oldState</w:t>
      </w:r>
      <w:r>
        <w:rPr>
          <w:rFonts w:hint="eastAsia" w:ascii="Consolas" w:hAnsi="Consolas" w:eastAsia="Consolas"/>
          <w:color w:val="000000"/>
          <w:sz w:val="20"/>
        </w:rPr>
        <w:t xml:space="preserve">, State </w:t>
      </w:r>
      <w:r>
        <w:rPr>
          <w:rFonts w:hint="eastAsia" w:ascii="Consolas" w:hAnsi="Consolas" w:eastAsia="Consolas"/>
          <w:color w:val="6A3E3E"/>
          <w:sz w:val="20"/>
        </w:rPr>
        <w:t>newState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newState</w:t>
      </w:r>
      <w:r>
        <w:rPr>
          <w:rFonts w:hint="eastAsia" w:ascii="Consolas" w:hAnsi="Consolas" w:eastAsia="Consolas"/>
          <w:color w:val="000000"/>
          <w:sz w:val="20"/>
        </w:rPr>
        <w:t xml:space="preserve"> == javafx.concurrent.Worker.State.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SUCCEEDED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primaryStage.setTitle(webEngine.getLocation());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js</w:t>
      </w:r>
      <w:r>
        <w:rPr>
          <w:rFonts w:hint="eastAsia" w:ascii="Consolas" w:hAnsi="Consolas" w:eastAsia="Consolas"/>
          <w:color w:val="000000"/>
          <w:sz w:val="20"/>
        </w:rPr>
        <w:t xml:space="preserve"> = FileUtils.</w:t>
      </w:r>
      <w:r>
        <w:rPr>
          <w:rFonts w:hint="eastAsia" w:ascii="Consolas" w:hAnsi="Consolas" w:eastAsia="Consolas"/>
          <w:i/>
          <w:color w:val="000000"/>
          <w:sz w:val="20"/>
        </w:rPr>
        <w:t>readFileToString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</w:rPr>
        <w:t>"d:\\click.js"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webEngine</w:t>
      </w:r>
      <w:r>
        <w:rPr>
          <w:rFonts w:hint="eastAsia" w:ascii="Consolas" w:hAnsi="Consolas" w:eastAsia="Consolas"/>
          <w:color w:val="000000"/>
          <w:sz w:val="20"/>
        </w:rPr>
        <w:t>.executeScript(</w:t>
      </w:r>
      <w:r>
        <w:rPr>
          <w:rFonts w:hint="eastAsia" w:ascii="Consolas" w:hAnsi="Consolas" w:eastAsia="Consolas"/>
          <w:color w:val="6A3E3E"/>
          <w:sz w:val="20"/>
        </w:rPr>
        <w:t>js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  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2A00FF"/>
          <w:sz w:val="20"/>
        </w:rPr>
        <w:t>click.j</w:t>
      </w: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lang w:val="en-US" w:eastAsia="zh-CN"/>
        </w:rPr>
        <w:t>/*</w:t>
      </w: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lang w:val="en-US" w:eastAsia="zh-CN"/>
        </w:rPr>
        <w:t>&lt;span class="item" data-value="hot"&gt;热门&lt;/span&gt;</w:t>
      </w: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lang w:val="en-US" w:eastAsia="zh-CN"/>
        </w:rPr>
        <w:t>*/</w:t>
      </w: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lang w:val="en-US" w:eastAsia="zh-CN"/>
        </w:rPr>
        <w:t>$("span[data-value='hot']").click();</w:t>
      </w: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908"/>
      <w:r>
        <w:rPr>
          <w:rFonts w:hint="eastAsia"/>
          <w:lang w:val="en-US" w:eastAsia="zh-CN"/>
        </w:rPr>
        <w:t>获取当前docu内容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853"/>
      <w:r>
        <w:rPr>
          <w:rFonts w:hint="eastAsia"/>
          <w:lang w:val="en-US" w:eastAsia="zh-CN"/>
        </w:rPr>
        <w:t xml:space="preserve">获取 </w:t>
      </w:r>
      <w:r>
        <w:rPr>
          <w:rFonts w:hint="eastAsia" w:ascii="Consolas" w:hAnsi="Consolas" w:eastAsia="Consolas"/>
          <w:color w:val="000000"/>
          <w:sz w:val="20"/>
        </w:rPr>
        <w:t>executeScript</w:t>
      </w:r>
      <w:r>
        <w:rPr>
          <w:rFonts w:hint="eastAsia"/>
          <w:lang w:val="en-US" w:eastAsia="zh-CN"/>
        </w:rPr>
        <w:t>返回内容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可以把返回数据绑定到变量。。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retobj="retstr";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/>
          <w:lang w:val="en-US" w:eastAsia="zh-CN"/>
        </w:rPr>
        <w:t>然后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hd w:val="clear" w:color="auto" w:fill="E8F2FE"/>
        </w:rPr>
        <w:t>out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.println(JSON.</w:t>
      </w:r>
      <w:r>
        <w:rPr>
          <w:rFonts w:hint="eastAsia" w:ascii="Consolas" w:hAnsi="Consolas" w:eastAsia="Consolas"/>
          <w:i/>
          <w:color w:val="000000"/>
          <w:sz w:val="20"/>
          <w:shd w:val="clear" w:color="auto" w:fill="E8F2FE"/>
        </w:rPr>
        <w:t>toJSONString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( 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webEngine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.executeScript(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"retobj"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true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));</w:t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E8F2FE"/>
          <w:lang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eastAsia="zh-CN"/>
        </w:rPr>
        <w:t>获得内容</w:t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E8F2FE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968"/>
      <w:r>
        <w:rPr>
          <w:rFonts w:hint="eastAsia"/>
          <w:lang w:eastAsia="zh-CN"/>
        </w:rPr>
        <w:t>获取集合</w:t>
      </w:r>
      <w:r>
        <w:rPr>
          <w:rFonts w:hint="eastAsia"/>
          <w:lang w:val="en-US" w:eastAsia="zh-CN"/>
        </w:rPr>
        <w:t>html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只能获取集合内部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$("ul.play").html(function(idx,oldcontent){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return "这个 p 元素的 index 是：" +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console.log(oldcontent)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selectHtml="";</w:t>
      </w: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$('ul.play').each(function (index,domEle){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//$(".test").prop("outerHTML")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   console.log($(domEle).prop("outerHTML"));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selectHtml=selectHtml+$(domEle).prop("outerHTML")+"\r\n";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//alert(  retobj   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console.log(selectHtml);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EE84C"/>
    <w:multiLevelType w:val="multilevel"/>
    <w:tmpl w:val="236EE84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A1243"/>
    <w:rsid w:val="04A15D49"/>
    <w:rsid w:val="16C909D5"/>
    <w:rsid w:val="17B15A5E"/>
    <w:rsid w:val="1E5F53A1"/>
    <w:rsid w:val="26A90EAF"/>
    <w:rsid w:val="273F7FB1"/>
    <w:rsid w:val="2962028F"/>
    <w:rsid w:val="40C83200"/>
    <w:rsid w:val="4A8248A0"/>
    <w:rsid w:val="4ABD51F1"/>
    <w:rsid w:val="4DE61D73"/>
    <w:rsid w:val="4EFD1011"/>
    <w:rsid w:val="526C508B"/>
    <w:rsid w:val="5D7F1A4D"/>
    <w:rsid w:val="5E832F67"/>
    <w:rsid w:val="6B2A5018"/>
    <w:rsid w:val="6B945840"/>
    <w:rsid w:val="6BBD7C59"/>
    <w:rsid w:val="6F8D1F89"/>
    <w:rsid w:val="737D5556"/>
    <w:rsid w:val="77AC79CF"/>
    <w:rsid w:val="797C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2019-10-05T08:16:00Z</dcterms:created>
  <dc:creator>WPS_1569910632</dc:creator>
  <cp:lastModifiedBy>WPS_1569910632</cp:lastModifiedBy>
  <dcterms:modified xsi:type="dcterms:W3CDTF">2019-10-07T02:45:13Z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