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直播的原理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ascii="Segoe UI Symbol" w:hAnsi="Segoe UI Symbol" w:eastAsia="Segoe UI Symbol" w:cs="Segoe UI Symbol"/>
          <w:b/>
          <w:i w:val="0"/>
          <w:caps w:val="0"/>
          <w:color w:val="404040"/>
          <w:spacing w:val="0"/>
          <w:sz w:val="33"/>
          <w:szCs w:val="33"/>
        </w:rPr>
      </w:pPr>
      <w:r>
        <w:rPr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33"/>
          <w:szCs w:val="33"/>
          <w:shd w:val="clear" w:fill="FFFFFF"/>
        </w:rPr>
        <w:t>MSE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video元素让我们能够播放完整的视频文件，</w:t>
      </w:r>
      <w:r>
        <w:rPr>
          <w:rStyle w:val="7"/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2F2F2"/>
        </w:rPr>
        <w:t>MSE（Media Source Extension）</w:t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则提供了底层控制视频流的方法。它提供了一个音视频播放轨道，可以由JS不停地向轨道添加实时的视频段，从而达到直播的效果。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</w:rPr>
      </w:pPr>
      <w:r>
        <w:rPr>
          <w:rStyle w:val="6"/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MediaSource.isTypeSupported()</w:t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检测 MS 是否支持某个特定的编码和容器盒子</w:t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MediaSource.addSourceBuffer()</w:t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创建一个带有给定MIME类型的新的 SourceBuffer并添加到 MediaSource 的SourceBuffer 列表。它返回的sourceBuffer很重要，之后的视频信息都是往它身上扔。</w:t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MediaSource.removeSourceBuffer()</w:t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删除sourceBuffer。播放结束后就可以把它删了。</w:t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SourceBuffer.appendBuffer()</w:t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不停地往sourceBuffer上扔视频片段，直播就能达成了。基本上直播的核心就是这句话，剩下的就是appendBuffer的参数对不对的问题。</w:t>
      </w:r>
      <w:r>
        <w:rPr>
          <w:rStyle w:val="6"/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如何生成这个参数才是H5直播的难点</w:t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。</w:t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附上MDN上的例子，对着我的中文注释，应该很好理解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3E6DD1"/>
    <w:rsid w:val="3F3E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2019-10-01T06:03:00Z</dcterms:created>
  <dc:creator>Administrator</dc:creator>
  <cp:lastModifiedBy>Administrator</cp:lastModifiedBy>
  <dcterms:modified xsi:type="dcterms:W3CDTF">2019-10-01T06:03:46Z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