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"https://www.baidu.com/link?url=xNBqivk17eyTaVpOE_5KBYmysdbhdPlGamRQaGxCXzLmwdaFKjyBzDQZIrifchn07G8xlT4Q7ZDk3KtTScxmzT11Fc-rKEwmZ7crRo0N9y7&amp;wd=&amp;eqid=c4f8fe0a000a3c9a000000065db3e056"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J</w:t>
      </w:r>
      <w:r>
        <w:rPr>
          <w:rStyle w:val="1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SqlParser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生成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sql 根据ast</w:t>
      </w:r>
    </w:p>
    <w:p>
      <w:pPr>
        <w:bidi w:val="0"/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2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cs="Arial" w:eastAsiaTheme="minorEastAsia"/>
          <w:i w:val="0"/>
          <w:caps w:val="0"/>
          <w:spacing w:val="0"/>
          <w:kern w:val="2"/>
          <w:sz w:val="21"/>
          <w:szCs w:val="27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bdr w:val="none" w:color="auto" w:sz="0" w:space="0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instrText xml:space="preserve"> HYPERLINK \l _Toc17425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解析</w:t>
          </w:r>
          <w:r>
            <w:tab/>
          </w:r>
          <w:r>
            <w:fldChar w:fldCharType="begin"/>
          </w:r>
          <w:r>
            <w:instrText xml:space="preserve"> PAGEREF _Toc17425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instrText xml:space="preserve"> HYPERLINK \l _Toc11581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生成where  c=111语句</w:t>
          </w:r>
          <w:r>
            <w:tab/>
          </w:r>
          <w:r>
            <w:fldChar w:fldCharType="begin"/>
          </w:r>
          <w:r>
            <w:instrText xml:space="preserve"> PAGEREF _Toc11581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instrText xml:space="preserve"> HYPERLINK \l _Toc7890 </w:instrTex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生成and where语句</w:t>
          </w:r>
          <w:r>
            <w:tab/>
          </w:r>
          <w:r>
            <w:fldChar w:fldCharType="begin"/>
          </w:r>
          <w:r>
            <w:instrText xml:space="preserve"> PAGEREF _Toc7890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Arial" w:hAnsi="Arial" w:cs="Arial"/>
              <w:i w:val="0"/>
              <w:caps w:val="0"/>
              <w:spacing w:val="0"/>
              <w:sz w:val="27"/>
              <w:szCs w:val="27"/>
              <w:bdr w:val="none" w:color="auto" w:sz="0" w:space="0"/>
              <w:shd w:val="clear" w:fill="FFFFFF"/>
              <w:lang w:val="en-US" w:eastAsia="zh-CN"/>
            </w:rPr>
          </w:pP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bdr w:val="none" w:color="auto" w:sz="0" w:space="0"/>
              <w:shd w:val="clear" w:fill="FFFFFF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7425"/>
      <w:r>
        <w:rPr>
          <w:rFonts w:hint="eastAsia"/>
          <w:lang w:val="en-US" w:eastAsia="zh-CN"/>
        </w:rPr>
        <w:t>解析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and c2=456"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tab where c1=123  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System.out.println(JSON.toJSONString(select,true));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6714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581"/>
      <w:r>
        <w:rPr>
          <w:rFonts w:hint="eastAsia"/>
          <w:lang w:val="en-US" w:eastAsia="zh-CN"/>
        </w:rPr>
        <w:t>生成where  c=111语句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select2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EqualsTo EqualsToExp=new EqualsTo();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select2.setSelectBody(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SelectUtils.addExpression(select2,EqualsToExp);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.println(select2.toString())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890"/>
      <w:r>
        <w:rPr>
          <w:rFonts w:hint="eastAsia"/>
          <w:lang w:val="en-US" w:eastAsia="zh-CN"/>
        </w:rPr>
        <w:t>生成and where语句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TABLE1 WHERE c1 = 'a' AND c2 = 789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select_where_and = SelectUtils.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buildSelectFromTable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"没啥用"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select_where_and.setSelectBody(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PlainSelect()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setSelectItems(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setWhere(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EqualsTo()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setLeftExpression(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setRightExpression(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LongValue(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789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.println(select_where_and.toString())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//SELECT * FROM TABLE1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JSqlParser——SQL语法解释器使用记录：创建SQL语句 - Gigaplant的博客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6150D9"/>
    <w:multiLevelType w:val="multilevel"/>
    <w:tmpl w:val="C9615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D55DF"/>
    <w:rsid w:val="055129AB"/>
    <w:rsid w:val="1F2E457F"/>
    <w:rsid w:val="20114F38"/>
    <w:rsid w:val="284D55DF"/>
    <w:rsid w:val="30BF2F1B"/>
    <w:rsid w:val="378E7E37"/>
    <w:rsid w:val="38246721"/>
    <w:rsid w:val="3BA1701D"/>
    <w:rsid w:val="51D26820"/>
    <w:rsid w:val="60123590"/>
    <w:rsid w:val="62A7680C"/>
    <w:rsid w:val="6F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2019-10-26T05:58:00Z</dcterms:created>
  <dc:creator>WPS_1569910632</dc:creator>
  <cp:lastModifiedBy>WPS_1569910632</cp:lastModifiedBy>
  <dcterms:modified xsi:type="dcterms:W3CDTF">2019-10-26T06:23:09Z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