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为什么新加坡保持华人</w:t>
      </w:r>
      <w:bookmarkStart w:id="0" w:name="_GoBack"/>
      <w:bookmarkEnd w:id="0"/>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正如其他人提到的那样，政府试图将种族比例保持在现有比例之下。这样做的最重要原因基本上是为了使新加坡不会失去其中国人的多数席位。当然，由于新加坡想利用中国的经济繁荣，因此有经济方面的考虑，但也有地缘政治方面的考虑。它与以色列的情况有些可比，只是新加坡与其邻国的关系要好得多。</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新加坡实质上是东南亚华人的避风港。她独立的原因是反对统治马来民族主义。如果中国人口下降，新加坡将成为该地区的土著穆斯林人口的主导者，那也将是马来西亚华人和印度少数民族终结的起点。确保华人占多数而不会完全歧视马来人的唯一可接受的方法是巧妙地做到这一点，并将种族比例固定为独立时的比例，这大约是75％的华人。</w:t>
      </w:r>
      <w:r>
        <w:rPr>
          <w:rFonts w:hint="default" w:ascii="Segoe UI" w:hAnsi="Segoe UI" w:eastAsia="Segoe UI" w:cs="Segoe UI"/>
          <w:i w:val="0"/>
          <w:caps w:val="0"/>
          <w:color w:val="333333"/>
          <w:spacing w:val="0"/>
          <w:sz w:val="16"/>
          <w:szCs w:val="16"/>
          <w:bdr w:val="none" w:color="auto" w:sz="0" w:space="0"/>
          <w:shd w:val="clear" w:fill="C9D7F1"/>
        </w:rPr>
        <w:t>毫不奇怪，新加坡被誉为“中国圈”的“中国”国家。</w:t>
      </w:r>
      <w:r>
        <w:rPr>
          <w:rFonts w:hint="default" w:ascii="Segoe UI" w:hAnsi="Segoe UI" w:eastAsia="Segoe UI" w:cs="Segoe UI"/>
          <w:i w:val="0"/>
          <w:caps w:val="0"/>
          <w:color w:val="333333"/>
          <w:spacing w:val="0"/>
          <w:sz w:val="16"/>
          <w:szCs w:val="16"/>
          <w:bdr w:val="none" w:color="auto" w:sz="0" w:space="0"/>
        </w:rPr>
        <w:t>例如，有些台湾人以新加坡为成功的独立“中国”国家的榜样，反对与中国统一。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至于您与加拿大人的遭遇，可能与一个民族国家的普遍假设有关。中国人未必总是区分国籍和种族。如果某人标识为来自日本，那么您很可能会假设他长得很像日本人。此外，在新加坡/马来西亚，中印混血婚姻并不少见。考虑到中国人在人口中的比例很高，这并不是一个不合理的猜测。</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969BA"/>
    <w:rsid w:val="5959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2019-12-10T20:31:00Z</dcterms:created>
  <dc:creator>ATI老哇的爪子007</dc:creator>
  <cp:lastModifiedBy>ATI老哇的爪子007</cp:lastModifiedBy>
  <dcterms:modified xsi:type="dcterms:W3CDTF">2019-12-10T20:32:16Z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