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判断人妖号方法</w:t>
      </w: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C9D7F1"/>
        </w:rPr>
        <w:t>她有亚当的苹果吗？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FFFFFF"/>
        </w:rPr>
        <w:t>让我们从一个简单的例子开始：她的身体。看她-她有亚当的苹果吗？在90％的情况下，这是一个是或否的问题，如果她有一个问题，您已经知道她是人妖。但是，即使她似乎没有，也应该至少使用一种描述的方法，因为它们通常会掩盖许多男性症状，自然会得到很小的迹象，甚至经历过亚当的苹果减少（</w:t>
      </w:r>
      <w:r>
        <w:rPr>
          <w:rFonts w:hint="default" w:ascii="Arial" w:hAnsi="Arial" w:cs="Arial"/>
          <w:i w:val="0"/>
          <w:caps w:val="0"/>
          <w:color w:val="0E73B8"/>
          <w:spacing w:val="0"/>
          <w:sz w:val="13"/>
          <w:szCs w:val="13"/>
          <w:u w:val="single"/>
          <w:bdr w:val="none" w:color="auto" w:sz="0" w:space="0"/>
          <w:shd w:val="clear" w:fill="FFFFFF"/>
        </w:rPr>
        <w:fldChar w:fldCharType="begin"/>
      </w:r>
      <w:r>
        <w:rPr>
          <w:rFonts w:hint="default" w:ascii="Arial" w:hAnsi="Arial" w:cs="Arial"/>
          <w:i w:val="0"/>
          <w:caps w:val="0"/>
          <w:color w:val="0E73B8"/>
          <w:spacing w:val="0"/>
          <w:sz w:val="13"/>
          <w:szCs w:val="13"/>
          <w:u w:val="single"/>
          <w:bdr w:val="none" w:color="auto" w:sz="0" w:space="0"/>
          <w:shd w:val="clear" w:fill="FFFFFF"/>
        </w:rPr>
        <w:instrText xml:space="preserve"> HYPERLINK "https://en.wikipedia.org/wiki/Chondrolaryngoplasty" \t "https://www.philippinesredcat.com/filipina-ladyboy-or-girl/_blank" </w:instrText>
      </w:r>
      <w:r>
        <w:rPr>
          <w:rFonts w:hint="default" w:ascii="Arial" w:hAnsi="Arial" w:cs="Arial"/>
          <w:i w:val="0"/>
          <w:caps w:val="0"/>
          <w:color w:val="0E73B8"/>
          <w:spacing w:val="0"/>
          <w:sz w:val="13"/>
          <w:szCs w:val="13"/>
          <w:u w:val="single"/>
          <w:bdr w:val="none" w:color="auto" w:sz="0" w:space="0"/>
          <w:shd w:val="clear" w:fill="FFFFFF"/>
        </w:rPr>
        <w:fldChar w:fldCharType="separate"/>
      </w:r>
      <w:r>
        <w:rPr>
          <w:rStyle w:val="6"/>
          <w:rFonts w:hint="default" w:ascii="Arial" w:hAnsi="Arial" w:cs="Arial"/>
          <w:i w:val="0"/>
          <w:caps w:val="0"/>
          <w:color w:val="0E73B8"/>
          <w:spacing w:val="0"/>
          <w:sz w:val="13"/>
          <w:szCs w:val="13"/>
          <w:u w:val="single"/>
          <w:bdr w:val="none" w:color="auto" w:sz="0" w:space="0"/>
          <w:shd w:val="clear" w:fill="FFFFFF"/>
        </w:rPr>
        <w:t>软骨隆鼻成形术</w:t>
      </w:r>
      <w:r>
        <w:rPr>
          <w:rFonts w:hint="default" w:ascii="Arial" w:hAnsi="Arial" w:cs="Arial"/>
          <w:i w:val="0"/>
          <w:caps w:val="0"/>
          <w:color w:val="0E73B8"/>
          <w:spacing w:val="0"/>
          <w:sz w:val="13"/>
          <w:szCs w:val="13"/>
          <w:u w:val="single"/>
          <w:bdr w:val="none" w:color="auto" w:sz="0" w:space="0"/>
          <w:shd w:val="clear" w:fill="FFFFFF"/>
        </w:rPr>
        <w:fldChar w:fldCharType="end"/>
      </w:r>
      <w:r>
        <w:rPr>
          <w:rFonts w:hint="default" w:ascii="Arial" w:hAnsi="Arial" w:cs="Arial"/>
          <w:i w:val="0"/>
          <w:caps w:val="0"/>
          <w:color w:val="4D4D4F"/>
          <w:spacing w:val="0"/>
          <w:sz w:val="13"/>
          <w:szCs w:val="13"/>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FFFFFF"/>
        </w:rPr>
        <w:t>2 –手指把戏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FFFFFF"/>
        </w:rPr>
        <w:t>有一种比搜索亚当的苹果容易得多的方法（这样做看起来并不尴尬），而这仅仅是看她的手指：无名指比食指长吗？如果是的话，那么在99％的案件中，您面前都有一个菲律宾人妖。对于女性而言，则相反，因为她们通常的食指比无名指更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Style w:val="5"/>
          <w:rFonts w:hint="default" w:ascii="Arial" w:hAnsi="Arial" w:cs="Arial"/>
          <w:i w:val="0"/>
          <w:caps w:val="0"/>
          <w:color w:val="4D4D4F"/>
          <w:spacing w:val="0"/>
          <w:sz w:val="13"/>
          <w:szCs w:val="13"/>
          <w:bdr w:val="none" w:color="auto" w:sz="0" w:space="0"/>
          <w:shd w:val="clear" w:fill="FFFFFF"/>
        </w:rPr>
        <w:t>3 –行为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FFFFFF"/>
        </w:rPr>
        <w:t>您还可以通过几种方式通过查看菲律宾人妖的行为来判断自己是在与菲律宾人妖还是女孩打交道。在某些情况下，这可能并不那么容易，需要更多的经验，但是通常这很明显，就像她坚定地抓住您的手臂只是为了打招呼并引起您的注意（自由职业者喜欢这样做，尤其是那些在大街上的人）。好吧，问问自己自己是否想让她以同样的方式抓住自己的家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FFFFFF"/>
        </w:rPr>
        <w:t>同样，变性人通常在说话和表达方式上要简单得多，而菲律宾女孩倾向于让您在字里行间学到更多。但是当然当然也有例外，例如某些女性妓女，她们在提供服务方面也可能很直接，但通常情况下，您会注意到与“变性人”在“她们想要多少”上有所不同，如果您说不，她们通常会尝试再问一次至少一次-假设您正在与妓女打交道。否则，这可能会困难得多，您宁愿现在看看身体的体征，还是继续阅读以获取更简单的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Style w:val="5"/>
          <w:rFonts w:hint="default" w:ascii="Arial" w:hAnsi="Arial" w:cs="Arial"/>
          <w:i w:val="0"/>
          <w:caps w:val="0"/>
          <w:color w:val="4D4D4F"/>
          <w:spacing w:val="0"/>
          <w:sz w:val="13"/>
          <w:szCs w:val="13"/>
          <w:bdr w:val="none" w:color="auto" w:sz="0" w:space="0"/>
          <w:shd w:val="clear" w:fill="FFFFFF"/>
        </w:rPr>
        <w:t>4 –语音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FFFFFF"/>
        </w:rPr>
        <w:t>变性人与男生说话时会改变声音，因此听起来像女孩一样高。有时，当他们与朋友在一起时，您会立刻注意到她的不同之处，当她转向他们时，说些什么，突然她的声音变得更深刻。但是，即使她只是一个人，也可以通过仔细聆听她是否听起来“自然”来弄清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Style w:val="5"/>
          <w:rFonts w:hint="default" w:ascii="Arial" w:hAnsi="Arial" w:cs="Arial"/>
          <w:i w:val="0"/>
          <w:caps w:val="0"/>
          <w:color w:val="4D4D4F"/>
          <w:spacing w:val="0"/>
          <w:sz w:val="13"/>
          <w:szCs w:val="13"/>
          <w:bdr w:val="none" w:color="auto" w:sz="0" w:space="0"/>
          <w:shd w:val="clear" w:fill="FFFFFF"/>
        </w:rPr>
        <w:t>5 –问她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50" w:afterAutospacing="0"/>
        <w:ind w:left="0" w:right="0" w:firstLine="0"/>
        <w:jc w:val="left"/>
        <w:rPr>
          <w:rFonts w:hint="default" w:ascii="Arial" w:hAnsi="Arial" w:cs="Arial"/>
          <w:i w:val="0"/>
          <w:caps w:val="0"/>
          <w:color w:val="4D4D4F"/>
          <w:spacing w:val="0"/>
          <w:sz w:val="13"/>
          <w:szCs w:val="13"/>
        </w:rPr>
      </w:pPr>
      <w:r>
        <w:rPr>
          <w:rFonts w:hint="default" w:ascii="Arial" w:hAnsi="Arial" w:cs="Arial"/>
          <w:i w:val="0"/>
          <w:caps w:val="0"/>
          <w:color w:val="4D4D4F"/>
          <w:spacing w:val="0"/>
          <w:sz w:val="13"/>
          <w:szCs w:val="13"/>
          <w:bdr w:val="none" w:color="auto" w:sz="0" w:space="0"/>
          <w:shd w:val="clear" w:fill="FFFFFF"/>
        </w:rPr>
        <w:t>如果您使用方法1-4并且仍然不确定要与女孩还是变性人聊天，那么就问她。但这是有礼貌的吗，例如：“不好意思，我真的不是要冒犯您，这听起来可能有点奇怪，但是您是变性人吗？”而不是像“您有鸡巴吗？”说话时不要严肃表情，而要微笑，这样她就可以了。在这里很普遍，当他们确实是一个变性人时，他们常常说“这是什么意思？”当然，每个人的</w:t>
      </w:r>
      <w:r>
        <w:rPr>
          <w:rFonts w:hint="default" w:ascii="Arial" w:hAnsi="Arial" w:cs="Arial"/>
          <w:i w:val="0"/>
          <w:caps w:val="0"/>
          <w:color w:val="0E73B8"/>
          <w:spacing w:val="0"/>
          <w:sz w:val="13"/>
          <w:szCs w:val="13"/>
          <w:u w:val="single"/>
          <w:bdr w:val="none" w:color="auto" w:sz="0" w:space="0"/>
          <w:shd w:val="clear" w:fill="FFFFFF"/>
        </w:rPr>
        <w:fldChar w:fldCharType="begin"/>
      </w:r>
      <w:r>
        <w:rPr>
          <w:rFonts w:hint="default" w:ascii="Arial" w:hAnsi="Arial" w:cs="Arial"/>
          <w:i w:val="0"/>
          <w:caps w:val="0"/>
          <w:color w:val="0E73B8"/>
          <w:spacing w:val="0"/>
          <w:sz w:val="13"/>
          <w:szCs w:val="13"/>
          <w:u w:val="single"/>
          <w:bdr w:val="none" w:color="auto" w:sz="0" w:space="0"/>
          <w:shd w:val="clear" w:fill="FFFFFF"/>
        </w:rPr>
        <w:instrText xml:space="preserve"> HYPERLINK "https://www.philippinesredcat.com/why-do-filipinos-speak-english-so-well/" \o "为什么菲律宾人说英语这么好？" </w:instrText>
      </w:r>
      <w:r>
        <w:rPr>
          <w:rFonts w:hint="default" w:ascii="Arial" w:hAnsi="Arial" w:cs="Arial"/>
          <w:i w:val="0"/>
          <w:caps w:val="0"/>
          <w:color w:val="0E73B8"/>
          <w:spacing w:val="0"/>
          <w:sz w:val="13"/>
          <w:szCs w:val="13"/>
          <w:u w:val="single"/>
          <w:bdr w:val="none" w:color="auto" w:sz="0" w:space="0"/>
          <w:shd w:val="clear" w:fill="FFFFFF"/>
        </w:rPr>
        <w:fldChar w:fldCharType="separate"/>
      </w:r>
      <w:r>
        <w:rPr>
          <w:rStyle w:val="6"/>
          <w:rFonts w:hint="default" w:ascii="Arial" w:hAnsi="Arial" w:cs="Arial"/>
          <w:i w:val="0"/>
          <w:caps w:val="0"/>
          <w:color w:val="0E73B8"/>
          <w:spacing w:val="0"/>
          <w:sz w:val="13"/>
          <w:szCs w:val="13"/>
          <w:u w:val="single"/>
          <w:bdr w:val="none" w:color="auto" w:sz="0" w:space="0"/>
          <w:shd w:val="clear" w:fill="FFFFFF"/>
        </w:rPr>
        <w:t>英语水平</w:t>
      </w:r>
      <w:r>
        <w:rPr>
          <w:rFonts w:hint="default" w:ascii="Arial" w:hAnsi="Arial" w:cs="Arial"/>
          <w:i w:val="0"/>
          <w:caps w:val="0"/>
          <w:color w:val="0E73B8"/>
          <w:spacing w:val="0"/>
          <w:sz w:val="13"/>
          <w:szCs w:val="13"/>
          <w:u w:val="single"/>
          <w:bdr w:val="none" w:color="auto" w:sz="0" w:space="0"/>
          <w:shd w:val="clear" w:fill="FFFFFF"/>
        </w:rPr>
        <w:fldChar w:fldCharType="end"/>
      </w:r>
      <w:r>
        <w:rPr>
          <w:rFonts w:hint="default" w:ascii="Arial" w:hAnsi="Arial" w:cs="Arial"/>
          <w:i w:val="0"/>
          <w:caps w:val="0"/>
          <w:color w:val="4D4D4F"/>
          <w:spacing w:val="0"/>
          <w:sz w:val="13"/>
          <w:szCs w:val="13"/>
          <w:bdr w:val="none" w:color="auto" w:sz="0" w:space="0"/>
          <w:shd w:val="clear" w:fill="FFFFFF"/>
        </w:rPr>
        <w:t>足以理解这一点，但这通常是他们说“是”的方式。</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F1770"/>
    <w:rsid w:val="393F1770"/>
    <w:rsid w:val="6EFA0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2019-12-08T19:42:00Z</dcterms:created>
  <dc:creator>ATI老哇的爪子007</dc:creator>
  <cp:lastModifiedBy>ATI老哇的爪子007</cp:lastModifiedBy>
  <dcterms:modified xsi:type="dcterms:W3CDTF">2019-12-08T19:44:13Z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