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影响护照和通行证的因素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四成宗教敏感，三成政治敏感，两成穷国找茬，一成其他。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宗教敏感：以色列公民不要幻想入境马来西亚/印尼等穆斯林国家了。转机都最好避免，非转不可新加坡。海关绝对请喝茶。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政治敏感：一个日本留学的朋友，去朝鲜时因为护照上的韩国章被盘问一小时加。</w:t>
      </w:r>
    </w:p>
    <w:p>
      <w:pPr>
        <w:pStyle w:val="2"/>
        <w:keepNext w:val="0"/>
        <w:keepLines w:val="0"/>
        <w:widowControl/>
        <w:suppressLineNumbers w:val="0"/>
      </w:pPr>
      <w:r>
        <w:t>穷国找茬：中国公民（我）在泰国、柬埔寨、老挝海关被无故喊去单独窗口，无故被开箱，无故被审阅复印全本护照。只是没有要钱（其时在背包旅游，全无有钱的度假气息）。</w:t>
      </w:r>
    </w:p>
    <w:p>
      <w:pPr>
        <w:pStyle w:val="2"/>
        <w:keepNext w:val="0"/>
        <w:keepLines w:val="0"/>
        <w:widowControl/>
        <w:suppressLineNumbers w:val="0"/>
      </w:pPr>
      <w:r>
        <w:t>其他：包括但不限于：长得好看（年轻时、墨尔本海关）、跟护照照片差异大（留了长发后）、衣服设计有趣（曾经穿过一个I want hamburgers的套头衫，被墨尔本海关严肃拦下来问询：侬饿伐？）。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作者：艾林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链接：https://www.zhihu.com/question/313123116/answer/635136353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00A2F"/>
    <w:rsid w:val="036C4B1D"/>
    <w:rsid w:val="18470FC1"/>
    <w:rsid w:val="2780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2019-12-07T20:58:00Z</dcterms:created>
  <dc:creator>ATI老哇的爪子007</dc:creator>
  <cp:lastModifiedBy>ATI老哇的爪子007</cp:lastModifiedBy>
  <dcterms:modified xsi:type="dcterms:W3CDTF">2019-12-07T20:59:49Z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