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移民办理护照 选择法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地区分类</w:t>
          </w:r>
          <w:r>
            <w:tab/>
          </w:r>
          <w:r>
            <w:fldChar w:fldCharType="begin"/>
          </w:r>
          <w:r>
            <w:instrText xml:space="preserve"> PAGEREF _Toc14650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东南亚</w:t>
          </w:r>
          <w:r>
            <w:tab/>
          </w:r>
          <w:r>
            <w:fldChar w:fldCharType="begin"/>
          </w:r>
          <w:r>
            <w:instrText xml:space="preserve"> PAGEREF _Toc13110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太平洋小岛国</w:t>
          </w:r>
          <w:r>
            <w:tab/>
          </w:r>
          <w:r>
            <w:fldChar w:fldCharType="begin"/>
          </w:r>
          <w:r>
            <w:instrText xml:space="preserve"> PAGEREF _Toc6058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加勒比小国</w:t>
          </w:r>
          <w:r>
            <w:tab/>
          </w:r>
          <w:r>
            <w:fldChar w:fldCharType="begin"/>
          </w:r>
          <w:r>
            <w:instrText xml:space="preserve"> PAGEREF _Toc24964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lang w:val="en-US" w:eastAsia="zh-CN"/>
            </w:rPr>
            <w:t>小国护照最吸引人的地方在于，它既能便利通行全球</w:t>
          </w:r>
          <w:r>
            <w:tab/>
          </w:r>
          <w:r>
            <w:fldChar w:fldCharType="begin"/>
          </w:r>
          <w:r>
            <w:instrText xml:space="preserve"> PAGEREF _Toc4868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具体分类</w:t>
          </w:r>
          <w:r>
            <w:tab/>
          </w:r>
          <w:r>
            <w:fldChar w:fldCharType="begin"/>
          </w:r>
          <w:r>
            <w:instrText xml:space="preserve"> PAGEREF _Toc13126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缅甸护照</w:t>
          </w:r>
          <w:r>
            <w:tab/>
          </w:r>
          <w:r>
            <w:fldChar w:fldCharType="begin"/>
          </w:r>
          <w:r>
            <w:instrText xml:space="preserve"> PAGEREF _Toc20079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世界上最低移民门槛的国家是马来西亚吗？</w:t>
          </w:r>
          <w:r>
            <w:tab/>
          </w:r>
          <w:r>
            <w:fldChar w:fldCharType="begin"/>
          </w:r>
          <w:r>
            <w:instrText xml:space="preserve"> PAGEREF _Toc31387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t>市场常见的有圣卢西亚、格林纳达、多米尼克、安提瓜巴布达、圣基茨尼维斯</w:t>
          </w:r>
          <w:r>
            <w:tab/>
          </w:r>
          <w:r>
            <w:fldChar w:fldCharType="begin"/>
          </w:r>
          <w:r>
            <w:instrText xml:space="preserve"> PAGEREF _Toc26833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9" w:name="_GoBack"/>
          <w:bookmarkEnd w:id="9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650"/>
      <w:r>
        <w:rPr>
          <w:rFonts w:hint="eastAsia"/>
          <w:lang w:val="en-US" w:eastAsia="zh-CN"/>
        </w:rPr>
        <w:t>地区分类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110"/>
      <w:r>
        <w:rPr>
          <w:rFonts w:hint="eastAsia"/>
          <w:lang w:val="en-US" w:eastAsia="zh-CN"/>
        </w:rPr>
        <w:t>东南亚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058"/>
      <w:r>
        <w:rPr>
          <w:rFonts w:hint="eastAsia"/>
          <w:lang w:val="en-US" w:eastAsia="zh-CN"/>
        </w:rPr>
        <w:t>太平洋小岛国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汤加王国等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964"/>
      <w:r>
        <w:rPr>
          <w:rFonts w:hint="eastAsia"/>
          <w:lang w:val="en-US" w:eastAsia="zh-CN"/>
        </w:rPr>
        <w:t>加勒比小国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  <w:bookmarkStart w:id="4" w:name="_Toc4868"/>
      <w:r>
        <w:rPr>
          <w:lang w:val="en-US" w:eastAsia="zh-CN"/>
        </w:rPr>
        <w:t>小国护照最吸引人的地方在于，它既能便利通行全球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进行海外资产配置，还能解决税务规划、子女教育等问题。一般的只要是在当地购房或捐款就能一步到位获得该国公民身份，移民周期短，无移民监，广受各国中、高阶层的偏爱。很多加勒比海国的护照在国外是非常好用的。而且还承认双重国籍，完全不影响你在国内的生活和工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作者：Hong 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链接：https://www.zhihu.com/question/352921636/answer/873756191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3126"/>
      <w:r>
        <w:rPr>
          <w:rFonts w:hint="eastAsia"/>
          <w:lang w:val="en-US" w:eastAsia="zh-CN"/>
        </w:rPr>
        <w:t>具体分类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079"/>
      <w:r>
        <w:t>缅甸护照</w:t>
      </w:r>
      <w:bookmarkEnd w:id="6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缅甸是可以拥有双重国籍的，中国公民考中国的大学要按国内考生对待，如果混个外国国籍，有不可描述的好处。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第三类适合的人是为了缅甸护照的好处。很多人持缅甸护照作为中转国，因为缅甸离中国云南很近，方便出国，缅甸护照价钱低廉，很多人持多国护照都怕查出所以利用缅甸护照。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缅甸护照的用途：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1）、教育：小孩上国际学校所需外国身份护照；　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2）、隐私：保护个人隐私所需外国身份护照；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3）、移民：无法通过国际背景调查或被发达国家绝拒入境而无法移民申请人；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4）、个性化：申请人有个性化的要求，移民护照方法；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5）、位置：出行便利，与我国云南接壤；转化身份：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6）、转化身份：作为跳板，转化身份移民其他国家；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7）、开设账户：海外或香港开设银行账户，另外缅甸的银行没有资金管控，向海外转账没有限制；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8）、定居：长期定居海外或缅甸生活、工作；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9）、商业：投资当地商业活动：矿产丰富、房产等；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10）、购房：用缅甸护照可以国内上海、深圳、北京多买一套房产；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11）、其他：有其他用途的申请人。</w:t>
      </w:r>
    </w:p>
    <w:p>
      <w:pPr>
        <w:pStyle w:val="3"/>
        <w:bidi w:val="0"/>
      </w:pPr>
      <w:bookmarkStart w:id="7" w:name="_Toc31387"/>
      <w:r>
        <w:rPr>
          <w:rFonts w:hint="eastAsia"/>
        </w:rPr>
        <w:t>世界上最低移民门槛的国家是马来西亚吗？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是的。因为马来西亚项目，有十年签证、红卡、蓝卡、以及护照办理项目，要看申请人需要办理的项目，要求都简单，没有对申请人有学历，资金来源，资金证明等要求。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833"/>
      <w:r>
        <w:t>市场常见的有圣卢西亚、格林纳达、多米尼克、安提瓜巴布达、圣基茨尼维斯</w:t>
      </w:r>
      <w:bookmarkEnd w:id="8"/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05575" cy="5905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(10 封私信 _ 63 条消息) 拥有小国护照有什么优势？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617E"/>
    <w:multiLevelType w:val="multilevel"/>
    <w:tmpl w:val="144D61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64223"/>
    <w:rsid w:val="0B245F07"/>
    <w:rsid w:val="1240000C"/>
    <w:rsid w:val="19735935"/>
    <w:rsid w:val="1DF96D41"/>
    <w:rsid w:val="4B82467F"/>
    <w:rsid w:val="52201210"/>
    <w:rsid w:val="5568355F"/>
    <w:rsid w:val="66FF3302"/>
    <w:rsid w:val="69481D52"/>
    <w:rsid w:val="70E64223"/>
    <w:rsid w:val="791F56D4"/>
    <w:rsid w:val="7BB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2019-12-07T18:49:00Z</dcterms:created>
  <dc:creator>ATI老哇的爪子007</dc:creator>
  <cp:lastModifiedBy>ATI老哇的爪子007</cp:lastModifiedBy>
  <dcterms:modified xsi:type="dcterms:W3CDTF">2019-12-08T17:50:38Z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