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赚钱的大好机会 海外发展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海外项目奖发展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erif" w:hAnsi="serif" w:eastAsia="serif" w:cs="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erif" w:hAnsi="serif" w:eastAsia="serif" w:cs="serif"/>
          <w:i w:val="0"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在我的经验中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rif" w:hAnsi="serif" w:eastAsia="serif" w:cs="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erif" w:hAnsi="serif" w:eastAsia="serif" w:cs="serif"/>
          <w:i w:val="0"/>
          <w:caps w:val="0"/>
          <w:color w:val="00124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rif" w:hAnsi="serif" w:eastAsia="serif" w:cs="serif"/>
          <w:i w:val="0"/>
          <w:caps w:val="0"/>
          <w:color w:val="00124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"https://www.scmp.com/topics/chinese-tourists?page=2" </w:instrText>
      </w:r>
      <w:r>
        <w:rPr>
          <w:rFonts w:hint="default" w:ascii="serif" w:hAnsi="serif" w:eastAsia="serif" w:cs="serif"/>
          <w:i w:val="0"/>
          <w:caps w:val="0"/>
          <w:color w:val="00124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serif" w:hAnsi="serif" w:eastAsia="serif" w:cs="serif"/>
          <w:i w:val="0"/>
          <w:caps w:val="0"/>
          <w:color w:val="222222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中国游客</w:t>
      </w:r>
      <w:r>
        <w:rPr>
          <w:rFonts w:hint="default" w:ascii="serif" w:hAnsi="serif" w:eastAsia="serif" w:cs="serif"/>
          <w:i w:val="0"/>
          <w:caps w:val="0"/>
          <w:color w:val="001246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rif" w:hAnsi="serif" w:eastAsia="serif" w:cs="serif"/>
          <w:i w:val="0"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C9D7F1"/>
          <w:vertAlign w:val="baseline"/>
          <w:lang w:val="en-US" w:eastAsia="zh-CN" w:bidi="ar"/>
        </w:rPr>
        <w:t>的确显示出强烈倾向青睐中国拥有和经营的企业，无论是餐馆，酒店，旅游商店还是旅游企业，”他说。</w:t>
      </w:r>
      <w:r>
        <w:rPr>
          <w:rFonts w:hint="default" w:ascii="serif" w:hAnsi="serif" w:eastAsia="serif" w:cs="serif"/>
          <w:i w:val="0"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“在海外开展业务时，中国公司也更愿意在可能的情况下雇用中国公民作为雇员，而不是雇用当地居民。”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serif" w:hAnsi="serif" w:eastAsia="serif" w:cs="serif"/>
          <w:i w:val="0"/>
          <w:color w:val="222222"/>
        </w:rPr>
      </w:pPr>
      <w:r>
        <w:rPr>
          <w:rFonts w:hint="default" w:ascii="serif" w:hAnsi="serif" w:eastAsia="serif" w:cs="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劳伦斯说，与其将旅游业的资金流向柬埔寨本地人，不如将其集中在中国人拥有的企业手中。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541B0"/>
    <w:rsid w:val="4CF5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2019-12-23T08:05:00Z</dcterms:created>
  <dc:creator>ATI老哇的爪子007</dc:creator>
  <cp:lastModifiedBy>ATI老哇的爪子007</cp:lastModifiedBy>
  <dcterms:modified xsi:type="dcterms:W3CDTF">2019-12-23T08:05:44Z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