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优化效率方案--技术架构层面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65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可以立即实施的</w:t>
          </w:r>
          <w:r>
            <w:tab/>
          </w:r>
          <w:r>
            <w:fldChar w:fldCharType="begin"/>
          </w:r>
          <w:r>
            <w:instrText xml:space="preserve"> PAGEREF _Toc9483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业务剥离</w:t>
          </w:r>
          <w:r>
            <w:tab/>
          </w:r>
          <w:r>
            <w:fldChar w:fldCharType="begin"/>
          </w:r>
          <w:r>
            <w:instrText xml:space="preserve"> PAGEREF _Toc4417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在系统外集成 数据维护比如大力集成excel等</w:t>
          </w:r>
          <w:r>
            <w:tab/>
          </w:r>
          <w:r>
            <w:fldChar w:fldCharType="begin"/>
          </w:r>
          <w:r>
            <w:instrText xml:space="preserve"> PAGEREF _Toc31118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语言简化与前后端</w:t>
          </w:r>
          <w:r>
            <w:tab/>
          </w:r>
          <w:r>
            <w:fldChar w:fldCharType="begin"/>
          </w:r>
          <w:r>
            <w:instrText xml:space="preserve"> PAGEREF _Toc9798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1.3.1. </w:t>
          </w:r>
          <w:r>
            <w:rPr>
              <w:rFonts w:hint="eastAsia"/>
              <w:lang w:val="en-US" w:eastAsia="zh-CN"/>
            </w:rPr>
            <w:t>后端前移  js化 脚本化</w:t>
          </w:r>
          <w:r>
            <w:tab/>
          </w:r>
          <w:r>
            <w:fldChar w:fldCharType="begin"/>
          </w:r>
          <w:r>
            <w:instrText xml:space="preserve"> PAGEREF _Toc27123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1.3.2. </w:t>
          </w:r>
          <w:r>
            <w:rPr>
              <w:rFonts w:hint="eastAsia"/>
              <w:lang w:val="en-US" w:eastAsia="zh-CN"/>
            </w:rPr>
            <w:t>路由简化</w:t>
          </w:r>
          <w:r>
            <w:tab/>
          </w:r>
          <w:r>
            <w:fldChar w:fldCharType="begin"/>
          </w:r>
          <w:r>
            <w:instrText xml:space="preserve"> PAGEREF _Toc4451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1.3.3. </w:t>
          </w:r>
          <w:r>
            <w:rPr>
              <w:rFonts w:hint="eastAsia"/>
              <w:lang w:val="en-US" w:eastAsia="zh-CN"/>
            </w:rPr>
            <w:t>尽可能使用客户端mvc代替服务的mvc</w:t>
          </w:r>
          <w:r>
            <w:tab/>
          </w:r>
          <w:r>
            <w:fldChar w:fldCharType="begin"/>
          </w:r>
          <w:r>
            <w:instrText xml:space="preserve"> PAGEREF _Toc5087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接口方面</w:t>
          </w:r>
          <w:bookmarkStart w:id="24" w:name="_GoBack"/>
          <w:bookmarkEnd w:id="24"/>
          <w:r>
            <w:tab/>
          </w:r>
          <w:r>
            <w:fldChar w:fldCharType="begin"/>
          </w:r>
          <w:r>
            <w:instrText xml:space="preserve"> PAGEREF _Toc29043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1.4.1. </w:t>
          </w:r>
          <w:r>
            <w:rPr>
              <w:rFonts w:hint="eastAsia"/>
              <w:lang w:val="en-US" w:eastAsia="zh-CN"/>
            </w:rPr>
            <w:t>后端只提供接口,不用管具体view</w:t>
          </w:r>
          <w:r>
            <w:tab/>
          </w:r>
          <w:r>
            <w:fldChar w:fldCharType="begin"/>
          </w:r>
          <w:r>
            <w:instrText xml:space="preserve"> PAGEREF _Toc31567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1.4.2. </w:t>
          </w:r>
          <w:r>
            <w:rPr>
              <w:rFonts w:hint="eastAsia"/>
              <w:lang w:val="en-US" w:eastAsia="zh-CN"/>
            </w:rPr>
            <w:t>异常返回序列化   代替返回码模式</w:t>
          </w:r>
          <w:r>
            <w:tab/>
          </w:r>
          <w:r>
            <w:fldChar w:fldCharType="begin"/>
          </w:r>
          <w:r>
            <w:instrText xml:space="preserve"> PAGEREF _Toc16617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1.4.3. </w:t>
          </w:r>
          <w:r>
            <w:rPr>
              <w:rFonts w:hint="eastAsia"/>
              <w:lang w:val="en-US" w:eastAsia="zh-CN"/>
            </w:rPr>
            <w:t>抛出详细异常方便定位</w:t>
          </w:r>
          <w:r>
            <w:tab/>
          </w:r>
          <w:r>
            <w:fldChar w:fldCharType="begin"/>
          </w:r>
          <w:r>
            <w:instrText xml:space="preserve"> PAGEREF _Toc9664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业务逻辑</w:t>
          </w:r>
          <w:r>
            <w:tab/>
          </w:r>
          <w:r>
            <w:fldChar w:fldCharType="begin"/>
          </w:r>
          <w:r>
            <w:instrText xml:space="preserve"> PAGEREF _Toc30904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1.5.1. </w:t>
          </w:r>
          <w:r>
            <w:rPr>
              <w:rFonts w:hint="eastAsia"/>
              <w:lang w:val="en-US" w:eastAsia="zh-CN"/>
            </w:rPr>
            <w:t>配置化  （多使用数据库提供的配置化手段实现业务功能）</w:t>
          </w:r>
          <w:r>
            <w:tab/>
          </w:r>
          <w:r>
            <w:fldChar w:fldCharType="begin"/>
          </w:r>
          <w:r>
            <w:instrText xml:space="preserve"> PAGEREF _Toc21510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1.5.2. </w:t>
          </w:r>
          <w:r>
            <w:rPr>
              <w:rFonts w:hint="eastAsia"/>
              <w:lang w:val="en-US" w:eastAsia="zh-CN"/>
            </w:rPr>
            <w:t>适当脚本化</w:t>
          </w:r>
          <w:r>
            <w:tab/>
          </w:r>
          <w:r>
            <w:fldChar w:fldCharType="begin"/>
          </w:r>
          <w:r>
            <w:instrText xml:space="preserve"> PAGEREF _Toc31598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1.5.3. </w:t>
          </w:r>
          <w:r>
            <w:rPr>
              <w:rFonts w:hint="eastAsia"/>
              <w:lang w:val="en-US" w:eastAsia="zh-CN"/>
            </w:rPr>
            <w:t>减少层次</w:t>
          </w:r>
          <w:r>
            <w:tab/>
          </w:r>
          <w:r>
            <w:fldChar w:fldCharType="begin"/>
          </w:r>
          <w:r>
            <w:instrText xml:space="preserve"> PAGEREF _Toc30575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简化存储与管理</w:t>
          </w:r>
          <w:r>
            <w:tab/>
          </w:r>
          <w:r>
            <w:fldChar w:fldCharType="begin"/>
          </w:r>
          <w:r>
            <w:instrText xml:space="preserve"> PAGEREF _Toc4654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1.6.1. </w:t>
          </w:r>
          <w:r>
            <w:rPr>
              <w:rFonts w:hint="eastAsia"/>
              <w:lang w:val="en-US" w:eastAsia="zh-CN"/>
            </w:rPr>
            <w:t>适当使用对象化序列化技术以及mondodb存储一些关联较弱的数据</w:t>
          </w:r>
          <w:r>
            <w:tab/>
          </w:r>
          <w:r>
            <w:fldChar w:fldCharType="begin"/>
          </w:r>
          <w:r>
            <w:instrText xml:space="preserve"> PAGEREF _Toc9569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1.6.2. </w:t>
          </w:r>
          <w:r>
            <w:rPr>
              <w:rFonts w:hint="eastAsia"/>
              <w:lang w:val="en-US" w:eastAsia="zh-CN"/>
            </w:rPr>
            <w:t>迁移到前端进行维护  特别是小型元数据</w:t>
          </w:r>
          <w:r>
            <w:tab/>
          </w:r>
          <w:r>
            <w:fldChar w:fldCharType="begin"/>
          </w:r>
          <w:r>
            <w:instrText xml:space="preserve"> PAGEREF _Toc21097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1.6.3. </w:t>
          </w:r>
          <w:r>
            <w:rPr>
              <w:rFonts w:hint="eastAsia"/>
              <w:lang w:val="en-US" w:eastAsia="zh-CN"/>
            </w:rPr>
            <w:t>小型数据可以使用Csv excel json文本元数据维护</w:t>
          </w:r>
          <w:r>
            <w:tab/>
          </w:r>
          <w:r>
            <w:fldChar w:fldCharType="begin"/>
          </w:r>
          <w:r>
            <w:instrText xml:space="preserve"> PAGEREF _Toc9373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1.6.4. </w:t>
          </w:r>
          <w:r>
            <w:rPr>
              <w:rFonts w:hint="eastAsia"/>
              <w:lang w:val="en-US" w:eastAsia="zh-CN"/>
            </w:rPr>
            <w:t>增加webdav功能  ftp等远程维护</w:t>
          </w:r>
          <w:r>
            <w:tab/>
          </w:r>
          <w:r>
            <w:fldChar w:fldCharType="begin"/>
          </w:r>
          <w:r>
            <w:instrText xml:space="preserve"> PAGEREF _Toc14990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最小最佳实践</w:t>
          </w:r>
          <w:r>
            <w:tab/>
          </w:r>
          <w:r>
            <w:fldChar w:fldCharType="begin"/>
          </w:r>
          <w:r>
            <w:instrText xml:space="preserve"> PAGEREF _Toc18879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1.7.1. </w:t>
          </w:r>
          <w:r>
            <w:rPr>
              <w:rFonts w:hint="eastAsia"/>
              <w:lang w:val="en-US" w:eastAsia="zh-CN"/>
            </w:rPr>
            <w:t>常用功能与模块的最快速解决方案原子功能库</w:t>
          </w:r>
          <w:r>
            <w:tab/>
          </w:r>
          <w:r>
            <w:fldChar w:fldCharType="begin"/>
          </w:r>
          <w:r>
            <w:instrText xml:space="preserve"> PAGEREF _Toc1289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1.7.2. </w:t>
          </w:r>
          <w:r>
            <w:rPr>
              <w:rFonts w:hint="eastAsia"/>
              <w:lang w:val="en-US" w:eastAsia="zh-CN"/>
            </w:rPr>
            <w:t>最小ccb</w:t>
          </w:r>
          <w:r>
            <w:tab/>
          </w:r>
          <w:r>
            <w:fldChar w:fldCharType="begin"/>
          </w:r>
          <w:r>
            <w:instrText xml:space="preserve"> PAGEREF _Toc17604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_Toc27708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9483"/>
      <w:r>
        <w:rPr>
          <w:rFonts w:hint="eastAsia"/>
          <w:lang w:val="en-US" w:eastAsia="zh-CN"/>
        </w:rPr>
        <w:t>可以立即实施的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4417"/>
      <w:r>
        <w:rPr>
          <w:rFonts w:hint="eastAsia"/>
          <w:lang w:val="en-US" w:eastAsia="zh-CN"/>
        </w:rPr>
        <w:t>业务剥离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 研发，开发，运维，前端，ui，项目管理，架构，技术管理）接口部分，业务部分。。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技术业务决策与执行相分离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1118"/>
      <w:r>
        <w:rPr>
          <w:rFonts w:hint="eastAsia"/>
          <w:lang w:val="en-US" w:eastAsia="zh-CN"/>
        </w:rPr>
        <w:t>在系统外集成 数据维护比如大力集成excel等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9798"/>
      <w:r>
        <w:rPr>
          <w:rFonts w:hint="eastAsia"/>
          <w:lang w:val="en-US" w:eastAsia="zh-CN"/>
        </w:rPr>
        <w:t>语言简化与前后端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27123"/>
      <w:r>
        <w:rPr>
          <w:rFonts w:hint="eastAsia"/>
          <w:lang w:val="en-US" w:eastAsia="zh-CN"/>
        </w:rPr>
        <w:t>后端前移  js化 脚本化</w:t>
      </w:r>
      <w:bookmarkEnd w:id="4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有些功能前后端都可实现的，尽可能放在前端来实现。。比如界面跳转,尽可能使用js实现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脚本修改起来方便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完整的前后分离  减少后端工作量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4451"/>
      <w:r>
        <w:rPr>
          <w:rFonts w:hint="eastAsia"/>
          <w:lang w:val="en-US" w:eastAsia="zh-CN"/>
        </w:rPr>
        <w:t>路由简化</w:t>
      </w:r>
      <w:bookmarkEnd w:id="5"/>
      <w:r>
        <w:rPr>
          <w:rFonts w:hint="eastAsia"/>
          <w:lang w:val="en-US" w:eastAsia="zh-CN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  <w:bookmarkStart w:id="6" w:name="_Toc5087"/>
      <w:r>
        <w:rPr>
          <w:rFonts w:hint="eastAsia"/>
          <w:lang w:val="en-US" w:eastAsia="zh-CN"/>
        </w:rPr>
        <w:t>尽可能使用客户端mvc代替服务的mvc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9043"/>
      <w:r>
        <w:rPr>
          <w:rFonts w:hint="eastAsia"/>
          <w:lang w:val="en-US" w:eastAsia="zh-CN"/>
        </w:rPr>
        <w:t>接口方面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31567"/>
      <w:r>
        <w:rPr>
          <w:rFonts w:hint="eastAsia"/>
          <w:lang w:val="en-US" w:eastAsia="zh-CN"/>
        </w:rPr>
        <w:t>后端只提供接口,不用管具体view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查询类(列表查询与表单单数据查询) 输出  json数据列表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翻页如果业务功能允许,只管上下页以及具体页数,可不用统计总页数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操作类(增删改等)   接收参数,处理后,输出处理结果....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16617"/>
      <w:r>
        <w:rPr>
          <w:rFonts w:hint="eastAsia"/>
          <w:lang w:val="en-US" w:eastAsia="zh-CN"/>
        </w:rPr>
        <w:t>异常返回序列化   代替返回码模式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9664"/>
      <w:r>
        <w:rPr>
          <w:rFonts w:hint="eastAsia"/>
          <w:lang w:val="en-US" w:eastAsia="zh-CN"/>
        </w:rPr>
        <w:t>抛出详细异常方便定位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30904"/>
      <w:r>
        <w:rPr>
          <w:rFonts w:hint="eastAsia"/>
          <w:lang w:val="en-US" w:eastAsia="zh-CN"/>
        </w:rPr>
        <w:t>业务逻辑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21510"/>
      <w:r>
        <w:rPr>
          <w:rFonts w:hint="eastAsia"/>
          <w:lang w:val="en-US" w:eastAsia="zh-CN"/>
        </w:rPr>
        <w:t>配置化  （多使用数据库提供的配置化手段实现业务功能）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比如触发器，sp存储过程，unique 外键索引等约束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比如注册用户时候，有个检查用户名已经存在的异常流程。。此时可以配置数据库的unique 索引即可解决，无需在后端代码里面增加检查用户名的流程。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异常捕获直接传递到ui层js即可处理提示或界面跳转</w:t>
      </w: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cs="Verdana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shd w:val="clear" w:fill="FFFFFF"/>
        </w:rPr>
        <w:instrText xml:space="preserve"> HYPERLINK "https://www.cnblogs.com/wcl2017/p/7043939.html"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Style w:val="16"/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shd w:val="clear" w:fill="FFFFFF"/>
        </w:rPr>
        <w:t>数据库五大约束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shd w:val="clear" w:fill="FFFFFF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2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数据库中的五种约束及其添加方法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2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5 种约束：主关键字约束（Primary Key Constraint）、外关键字约束（Foreign Key Constraint）、惟一性约束（Unique Constraint）、检查约束（Check Constraint）和缺省约束（Default Constraint）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五大约束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1.—-主键约束（Primay Key Coustraint） 唯一性，非空性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2.—-唯一约束 （Unique Counstraint）唯一性，可以空，但只能有一个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3.—-检查约束 (Check Counstraint) 对该列数据的范围、格式的限制（如：年龄、性别等）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4.—-默认约束 (Default Counstraint) 该数据的默认值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5.—-外键约束 (Foreign Key Counstraint) 需要建立两表间的关系并引用主表的列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4"/>
        <w:rPr>
          <w:rFonts w:hint="eastAsia"/>
          <w:lang w:val="en-US" w:eastAsia="zh-CN"/>
        </w:rPr>
      </w:pPr>
      <w:bookmarkStart w:id="13" w:name="_Toc31598"/>
      <w:r>
        <w:rPr>
          <w:rFonts w:hint="eastAsia"/>
          <w:lang w:val="en-US" w:eastAsia="zh-CN"/>
        </w:rPr>
        <w:t>适当脚本化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Js化 Sql化等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30575"/>
      <w:r>
        <w:rPr>
          <w:rFonts w:hint="eastAsia"/>
          <w:lang w:val="en-US" w:eastAsia="zh-CN"/>
        </w:rPr>
        <w:t>减少层次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4654"/>
      <w:r>
        <w:rPr>
          <w:rFonts w:hint="eastAsia"/>
          <w:lang w:val="en-US" w:eastAsia="zh-CN"/>
        </w:rPr>
        <w:t>简化存储与管理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9569"/>
      <w:r>
        <w:rPr>
          <w:rFonts w:hint="eastAsia"/>
          <w:lang w:val="en-US" w:eastAsia="zh-CN"/>
        </w:rPr>
        <w:t>适当使用对象化序列化技术以及mondodb存储一些关联较弱的数据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21097"/>
      <w:r>
        <w:rPr>
          <w:rFonts w:hint="eastAsia"/>
          <w:lang w:val="en-US" w:eastAsia="zh-CN"/>
        </w:rPr>
        <w:t>迁移到前端进行维护  特别是小型元数据</w:t>
      </w:r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9373"/>
      <w:r>
        <w:rPr>
          <w:rFonts w:hint="eastAsia"/>
          <w:lang w:val="en-US" w:eastAsia="zh-CN"/>
        </w:rPr>
        <w:t>小型数据可以使用Csv excel json文本元数据维护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14990"/>
      <w:r>
        <w:rPr>
          <w:rFonts w:hint="eastAsia"/>
          <w:lang w:val="en-US" w:eastAsia="zh-CN"/>
        </w:rPr>
        <w:t>增加webdav功能  ftp等远程维护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8879"/>
      <w:r>
        <w:rPr>
          <w:rFonts w:hint="eastAsia"/>
          <w:lang w:val="en-US" w:eastAsia="zh-CN"/>
        </w:rPr>
        <w:t>最小最佳实践</w:t>
      </w:r>
      <w:bookmarkEnd w:id="2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1289"/>
      <w:r>
        <w:rPr>
          <w:rFonts w:hint="eastAsia"/>
          <w:lang w:val="en-US" w:eastAsia="zh-CN"/>
        </w:rPr>
        <w:t>常用功能与模块的最快速解决方案原子功能库</w:t>
      </w:r>
      <w:bookmarkEnd w:id="21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22" w:name="_Toc17604"/>
      <w:r>
        <w:rPr>
          <w:rFonts w:hint="eastAsia"/>
          <w:lang w:val="en-US" w:eastAsia="zh-CN"/>
        </w:rPr>
        <w:t>最小ccb</w:t>
      </w:r>
      <w:bookmarkEnd w:id="22"/>
    </w:p>
    <w:p>
      <w:pPr>
        <w:pStyle w:val="2"/>
        <w:rPr>
          <w:rFonts w:hint="eastAsia"/>
          <w:lang w:val="en-US" w:eastAsia="zh-CN"/>
        </w:rPr>
      </w:pPr>
      <w:bookmarkStart w:id="23" w:name="_Toc27708"/>
      <w:r>
        <w:rPr>
          <w:rFonts w:hint="eastAsia"/>
          <w:lang w:val="en-US" w:eastAsia="zh-CN"/>
        </w:rPr>
        <w:t>其他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适当全栈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大前端理念   Atitit 前端重要概念和趋势总结 大前端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通用业务功能 高频业务优化（查询 crud 导入导出）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简化语言php js等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培训分享 技术分享ted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提升可读性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0D9FB"/>
    <w:multiLevelType w:val="multilevel"/>
    <w:tmpl w:val="8D70D9F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170CE"/>
    <w:rsid w:val="00120A7E"/>
    <w:rsid w:val="00163141"/>
    <w:rsid w:val="02EC3143"/>
    <w:rsid w:val="04BD03CB"/>
    <w:rsid w:val="06854064"/>
    <w:rsid w:val="06A72D22"/>
    <w:rsid w:val="06AC7F6E"/>
    <w:rsid w:val="09F03248"/>
    <w:rsid w:val="0C502F93"/>
    <w:rsid w:val="0E8E51A0"/>
    <w:rsid w:val="0F890AB9"/>
    <w:rsid w:val="10B83396"/>
    <w:rsid w:val="10C34A37"/>
    <w:rsid w:val="12824ADD"/>
    <w:rsid w:val="156170CE"/>
    <w:rsid w:val="15685D8B"/>
    <w:rsid w:val="17A4551E"/>
    <w:rsid w:val="1E6279A5"/>
    <w:rsid w:val="1E9065CE"/>
    <w:rsid w:val="20486CDD"/>
    <w:rsid w:val="214157D7"/>
    <w:rsid w:val="214E3AC4"/>
    <w:rsid w:val="22186416"/>
    <w:rsid w:val="24E7216E"/>
    <w:rsid w:val="26BE6AA5"/>
    <w:rsid w:val="279424B3"/>
    <w:rsid w:val="27D46FC8"/>
    <w:rsid w:val="2A58078E"/>
    <w:rsid w:val="2ABD5A31"/>
    <w:rsid w:val="2B822499"/>
    <w:rsid w:val="2BDF392B"/>
    <w:rsid w:val="2E2E52FB"/>
    <w:rsid w:val="2EE0188D"/>
    <w:rsid w:val="324354D4"/>
    <w:rsid w:val="32BD2C8C"/>
    <w:rsid w:val="35BD74E4"/>
    <w:rsid w:val="35BF1A5C"/>
    <w:rsid w:val="38401550"/>
    <w:rsid w:val="38592AEA"/>
    <w:rsid w:val="39992FD1"/>
    <w:rsid w:val="3A45347B"/>
    <w:rsid w:val="3AE41F80"/>
    <w:rsid w:val="3AF114B0"/>
    <w:rsid w:val="3BE04B45"/>
    <w:rsid w:val="3EE45D2E"/>
    <w:rsid w:val="41BC4C23"/>
    <w:rsid w:val="46211CD3"/>
    <w:rsid w:val="470006A5"/>
    <w:rsid w:val="48197431"/>
    <w:rsid w:val="486B6BD1"/>
    <w:rsid w:val="48827838"/>
    <w:rsid w:val="49031954"/>
    <w:rsid w:val="4970337B"/>
    <w:rsid w:val="49F7026E"/>
    <w:rsid w:val="4BF767AB"/>
    <w:rsid w:val="4CB4758B"/>
    <w:rsid w:val="4D404183"/>
    <w:rsid w:val="4EA31708"/>
    <w:rsid w:val="50B72584"/>
    <w:rsid w:val="50EA4C1F"/>
    <w:rsid w:val="518A3869"/>
    <w:rsid w:val="52AB3946"/>
    <w:rsid w:val="53661B08"/>
    <w:rsid w:val="53AE1E2E"/>
    <w:rsid w:val="53CD1313"/>
    <w:rsid w:val="542110B0"/>
    <w:rsid w:val="55504FA6"/>
    <w:rsid w:val="57F433E9"/>
    <w:rsid w:val="583965F8"/>
    <w:rsid w:val="5A51615B"/>
    <w:rsid w:val="5C5C6143"/>
    <w:rsid w:val="5D7C1F55"/>
    <w:rsid w:val="5E4A2159"/>
    <w:rsid w:val="600442FD"/>
    <w:rsid w:val="600475D4"/>
    <w:rsid w:val="60100E10"/>
    <w:rsid w:val="60506698"/>
    <w:rsid w:val="631253E8"/>
    <w:rsid w:val="634932D0"/>
    <w:rsid w:val="63DF575A"/>
    <w:rsid w:val="648E7097"/>
    <w:rsid w:val="649E025E"/>
    <w:rsid w:val="64C85087"/>
    <w:rsid w:val="659A6F84"/>
    <w:rsid w:val="659A7D80"/>
    <w:rsid w:val="66BA42E2"/>
    <w:rsid w:val="685870AF"/>
    <w:rsid w:val="69D97B58"/>
    <w:rsid w:val="6A14443A"/>
    <w:rsid w:val="6C3228C6"/>
    <w:rsid w:val="6C8B2FAB"/>
    <w:rsid w:val="6D535020"/>
    <w:rsid w:val="6EE66971"/>
    <w:rsid w:val="6F142CDF"/>
    <w:rsid w:val="70012C18"/>
    <w:rsid w:val="72105039"/>
    <w:rsid w:val="7244346D"/>
    <w:rsid w:val="72E52F6A"/>
    <w:rsid w:val="739E31C1"/>
    <w:rsid w:val="7438275D"/>
    <w:rsid w:val="743B37F0"/>
    <w:rsid w:val="74406A12"/>
    <w:rsid w:val="767A7D28"/>
    <w:rsid w:val="7A483B8C"/>
    <w:rsid w:val="7A99592F"/>
    <w:rsid w:val="7BF87E70"/>
    <w:rsid w:val="7F336642"/>
    <w:rsid w:val="7F78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uiPriority w:val="0"/>
    <w:rPr>
      <w:sz w:val="24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2018-09-30T03:33:00Z</dcterms:created>
  <dc:creator>ATI老哇的爪子007</dc:creator>
  <cp:lastModifiedBy>ATI老哇的爪子007</cp:lastModifiedBy>
  <dcterms:modified xsi:type="dcterms:W3CDTF">2018-09-30T10:08:35Z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