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offline </w:t>
      </w:r>
      <w:r>
        <w:rPr>
          <w:rFonts w:hint="eastAsia"/>
          <w:lang w:val="en-US" w:eastAsia="zh-CN"/>
        </w:rPr>
        <w:t>脱机工作手册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 nanua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Php语言手册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Jquery类库手册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Vue类库手册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33A97"/>
    <w:rsid w:val="27BE09C1"/>
    <w:rsid w:val="7D63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2019-12-07T12:52:00Z</dcterms:created>
  <dc:creator>ATI老哇的爪子007</dc:creator>
  <cp:lastModifiedBy>ATI老哇的爪子007</cp:lastModifiedBy>
  <dcterms:modified xsi:type="dcterms:W3CDTF">2019-12-07T12:53:23Z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