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TOC \o "1-3" \h \u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_Toc3216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r>
        <w:tab/>
      </w:r>
      <w:r>
        <w:fldChar w:fldCharType="begin"/>
      </w:r>
      <w:r>
        <w:instrText xml:space="preserve"> PAGEREF _Toc3216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_Toc32009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一字肩、泡泡袖</w:t>
      </w:r>
      <w:r>
        <w:rPr>
          <w:rFonts w:hint="eastAsia"/>
          <w:lang w:val="en-US" w:eastAsia="zh-CN"/>
        </w:rPr>
        <w:t xml:space="preserve">  短T恤  漏接 楼独 网纱  镂空 露腰 露背 紧身 高领系列 寸光系列 银葱系列</w:t>
      </w:r>
      <w:r>
        <w:tab/>
      </w:r>
      <w:r>
        <w:fldChar w:fldCharType="begin"/>
      </w:r>
      <w:r>
        <w:instrText xml:space="preserve"> PAGEREF _Toc32009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_Toc10721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挂脖</w:t>
      </w:r>
      <w:r>
        <w:tab/>
      </w:r>
      <w:r>
        <w:fldChar w:fldCharType="begin"/>
      </w:r>
      <w:r>
        <w:instrText xml:space="preserve"> PAGEREF _Toc10721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_Toc27195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侧</w:t>
      </w:r>
      <w:r>
        <w:rPr>
          <w:rFonts w:hint="eastAsia"/>
          <w:lang w:val="en-US" w:eastAsia="zh-CN"/>
        </w:rPr>
        <w:t>漏 后楼 正面楼</w:t>
      </w:r>
      <w:r>
        <w:tab/>
      </w:r>
      <w:r>
        <w:fldChar w:fldCharType="begin"/>
      </w:r>
      <w:r>
        <w:instrText xml:space="preserve"> PAGEREF _Toc27195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_Toc20343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高领 银葱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 紧身衣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_Toc31766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Pu裙子</w:t>
      </w:r>
      <w:r>
        <w:tab/>
      </w:r>
      <w:r>
        <w:fldChar w:fldCharType="begin"/>
      </w:r>
      <w:r>
        <w:instrText xml:space="preserve"> PAGEREF _Toc31766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_Toc13237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紧身衣</w:t>
      </w:r>
      <w:r>
        <w:tab/>
      </w:r>
      <w:r>
        <w:fldChar w:fldCharType="begin"/>
      </w:r>
      <w:r>
        <w:instrText xml:space="preserve"> PAGEREF _Toc13237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_Toc7448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Highcut 裤子高叉 高开叉设计</w:t>
      </w:r>
      <w:r>
        <w:tab/>
      </w:r>
      <w:r>
        <w:fldChar w:fldCharType="begin"/>
      </w:r>
      <w:r>
        <w:instrText xml:space="preserve"> PAGEREF _Toc7448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_Toc5661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蕾丝 网纱 机车马甲 短外套</w:t>
      </w:r>
      <w:r>
        <w:tab/>
      </w:r>
      <w:r>
        <w:fldChar w:fldCharType="begin"/>
      </w:r>
      <w:r>
        <w:instrText xml:space="preserve"> PAGEREF _Toc5661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_Toc6581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A字裙  皮裙pu裙</w:t>
      </w:r>
      <w:r>
        <w:tab/>
      </w:r>
      <w:r>
        <w:fldChar w:fldCharType="begin"/>
      </w:r>
      <w:r>
        <w:instrText xml:space="preserve"> PAGEREF _Toc6581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_Toc22633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1.10.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荷叶袖 喇叭口袖子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_Toc16264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网纱元素</w:t>
      </w:r>
      <w:r>
        <w:tab/>
      </w:r>
      <w:r>
        <w:fldChar w:fldCharType="begin"/>
      </w:r>
      <w:r>
        <w:instrText xml:space="preserve"> PAGEREF _Toc16264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_Toc24937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流苏元素</w:t>
      </w:r>
      <w:r>
        <w:tab/>
      </w:r>
      <w:r>
        <w:fldChar w:fldCharType="begin"/>
      </w:r>
      <w:r>
        <w:instrText xml:space="preserve"> PAGEREF _Toc24937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_Toc29500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好看的衣服</w:t>
      </w:r>
      <w:r>
        <w:tab/>
      </w:r>
      <w:r>
        <w:fldChar w:fldCharType="begin"/>
      </w:r>
      <w:r>
        <w:instrText xml:space="preserve"> PAGEREF _Toc29500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_Toc8140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打底衫 挂脖衣服</w:t>
      </w:r>
      <w:r>
        <w:tab/>
      </w:r>
      <w:r>
        <w:fldChar w:fldCharType="begin"/>
      </w:r>
      <w:r>
        <w:instrText xml:space="preserve"> PAGEREF _Toc8140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_Toc23214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连体衣 highcut高叉连体 泳衣 舞蹈衣 滑冰衣 艺术体操衣服</w:t>
      </w:r>
      <w:r>
        <w:tab/>
      </w:r>
      <w:r>
        <w:fldChar w:fldCharType="begin"/>
      </w:r>
      <w:r>
        <w:instrText xml:space="preserve"> PAGEREF _Toc23214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_Toc29762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高叉泳衣搭配小热裤齐b苦苦</w:t>
      </w:r>
      <w:r>
        <w:tab/>
      </w:r>
      <w:r>
        <w:fldChar w:fldCharType="begin"/>
      </w:r>
      <w:r>
        <w:instrText xml:space="preserve"> PAGEREF _Toc29762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_Toc25866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皮裤   踩脚裤</w:t>
      </w:r>
      <w:r>
        <w:tab/>
      </w:r>
      <w:r>
        <w:fldChar w:fldCharType="begin"/>
      </w:r>
      <w:r>
        <w:instrText xml:space="preserve"> PAGEREF _Toc25866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_Toc17814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健身库  yoga pant</w:t>
      </w:r>
      <w:r>
        <w:tab/>
      </w:r>
      <w:r>
        <w:fldChar w:fldCharType="begin"/>
      </w:r>
      <w:r>
        <w:instrText xml:space="preserve"> PAGEREF _Toc17814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_Toc2297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水晶透明袜子</w:t>
      </w:r>
      <w:r>
        <w:tab/>
      </w:r>
      <w:r>
        <w:fldChar w:fldCharType="begin"/>
      </w:r>
      <w:r>
        <w:instrText xml:space="preserve"> PAGEREF _Toc2297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_Toc22191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过膝袜 高筒袜   长筒袜  踩脚长筒袜</w:t>
      </w:r>
      <w:r>
        <w:tab/>
      </w:r>
      <w:r>
        <w:fldChar w:fldCharType="begin"/>
      </w:r>
      <w:r>
        <w:instrText xml:space="preserve"> PAGEREF _Toc22191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_Toc4377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酒红色长靴 裸靴  小腿肚靴子</w:t>
      </w:r>
      <w:r>
        <w:tab/>
      </w:r>
      <w:r>
        <w:fldChar w:fldCharType="begin"/>
      </w:r>
      <w:r>
        <w:instrText xml:space="preserve"> PAGEREF _Toc4377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_Toc30118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尖头高跟鞋</w:t>
      </w:r>
      <w:r>
        <w:tab/>
      </w:r>
      <w:r>
        <w:fldChar w:fldCharType="begin"/>
      </w:r>
      <w:r>
        <w:instrText xml:space="preserve"> PAGEREF _Toc30118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_Toc20820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避免的衣服 羽绒服 毛衣 雪地靴 牛仔裤</w:t>
      </w:r>
      <w:r>
        <w:tab/>
      </w:r>
      <w:r>
        <w:fldChar w:fldCharType="begin"/>
      </w:r>
      <w:r>
        <w:instrText xml:space="preserve"> PAGEREF _Toc20820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_Toc5181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尽可能裙子取代裤子</w:t>
      </w:r>
      <w:r>
        <w:tab/>
      </w:r>
      <w:r>
        <w:fldChar w:fldCharType="begin"/>
      </w:r>
      <w:r>
        <w:instrText xml:space="preserve"> PAGEREF _Toc5181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_Toc13267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颜色不要糖果色 荧光色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3216"/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009"/>
      <w:r>
        <w:t>一字肩、泡泡袖</w:t>
      </w:r>
      <w:r>
        <w:rPr>
          <w:rFonts w:hint="eastAsia"/>
          <w:lang w:val="en-US" w:eastAsia="zh-CN"/>
        </w:rPr>
        <w:t xml:space="preserve">  短T恤  漏接 楼独 网纱  镂空 露腰 露背 紧身 高领系列 寸光系列 银葱系列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721"/>
      <w:r>
        <w:rPr>
          <w:rFonts w:hint="eastAsia"/>
          <w:lang w:val="en-US" w:eastAsia="zh-CN"/>
        </w:rPr>
        <w:t>挂脖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19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24"/>
          <w:shd w:val="clear" w:fill="FFFFFF"/>
          <w:lang w:val="en-US" w:eastAsia="zh-CN"/>
        </w:rPr>
        <w:t>侧</w:t>
      </w:r>
      <w:r>
        <w:rPr>
          <w:rFonts w:hint="eastAsia"/>
          <w:lang w:val="en-US" w:eastAsia="zh-CN"/>
        </w:rPr>
        <w:t>漏 后楼 正面楼</w:t>
      </w:r>
      <w:bookmarkEnd w:id="3"/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24"/>
          <w:shd w:val="clear" w:fill="FFFFFF"/>
          <w:lang w:val="en-US" w:eastAsia="zh-CN"/>
        </w:rPr>
      </w:pPr>
      <w:bookmarkStart w:id="4" w:name="_Toc20343"/>
      <w:r>
        <w:rPr>
          <w:rFonts w:hint="eastAsia"/>
          <w:lang w:val="en-US" w:eastAsia="zh-CN"/>
        </w:rPr>
        <w:t>高领 银葱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24"/>
          <w:shd w:val="clear" w:fill="FFFFFF"/>
          <w:lang w:val="en-US" w:eastAsia="zh-CN"/>
        </w:rPr>
        <w:t xml:space="preserve"> 紧身衣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766"/>
      <w:r>
        <w:rPr>
          <w:rFonts w:hint="eastAsia"/>
          <w:lang w:val="en-US" w:eastAsia="zh-CN"/>
        </w:rPr>
        <w:t>Pu裙子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237"/>
      <w:r>
        <w:rPr>
          <w:rFonts w:hint="eastAsia"/>
          <w:lang w:val="en-US" w:eastAsia="zh-CN"/>
        </w:rPr>
        <w:t>紧身衣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448"/>
      <w:r>
        <w:rPr>
          <w:rFonts w:hint="eastAsia"/>
          <w:lang w:val="en-US" w:eastAsia="zh-CN"/>
        </w:rPr>
        <w:t>Highcut 裤子高叉 高开叉设计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5661"/>
      <w:r>
        <w:rPr>
          <w:rFonts w:hint="eastAsia"/>
          <w:lang w:val="en-US" w:eastAsia="zh-CN"/>
        </w:rPr>
        <w:t>蕾丝 网纱 机车马甲 短外套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6581"/>
      <w:r>
        <w:rPr>
          <w:rFonts w:hint="eastAsia"/>
          <w:lang w:val="en-US" w:eastAsia="zh-CN"/>
        </w:rPr>
        <w:t>A字裙  皮裙pu裙</w:t>
      </w:r>
      <w:bookmarkEnd w:id="9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10" w:name="_Toc2263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荷叶袖 喇叭口袖子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6264"/>
      <w:r>
        <w:rPr>
          <w:rFonts w:hint="eastAsia"/>
          <w:lang w:val="en-US" w:eastAsia="zh-CN"/>
        </w:rPr>
        <w:t>网纱元素</w:t>
      </w:r>
      <w:bookmarkEnd w:id="1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4937"/>
      <w:r>
        <w:rPr>
          <w:rFonts w:hint="eastAsia"/>
          <w:lang w:val="en-US" w:eastAsia="zh-CN"/>
        </w:rPr>
        <w:t>流苏元素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9500"/>
      <w:r>
        <w:rPr>
          <w:rFonts w:hint="eastAsia"/>
          <w:lang w:val="en-US" w:eastAsia="zh-CN"/>
        </w:rPr>
        <w:t>好看的衣服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8140"/>
      <w:r>
        <w:rPr>
          <w:rFonts w:hint="eastAsia"/>
          <w:lang w:val="en-US" w:eastAsia="zh-CN"/>
        </w:rPr>
        <w:t>打底衫 挂脖衣服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214"/>
      <w:r>
        <w:rPr>
          <w:rFonts w:hint="eastAsia"/>
          <w:lang w:val="en-US" w:eastAsia="zh-CN"/>
        </w:rPr>
        <w:t>连体衣 highcut高叉连体 泳衣 舞蹈衣 滑冰衣 艺术体操衣服</w:t>
      </w:r>
      <w:bookmarkEnd w:id="1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762"/>
      <w:r>
        <w:rPr>
          <w:rFonts w:hint="eastAsia"/>
          <w:lang w:val="en-US" w:eastAsia="zh-CN"/>
        </w:rPr>
        <w:t>高叉泳衣搭配小热裤齐b苦苦</w:t>
      </w:r>
      <w:bookmarkEnd w:id="16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17" w:name="_Toc25866"/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皮裤   踩脚裤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814"/>
      <w:r>
        <w:rPr>
          <w:rFonts w:hint="eastAsia"/>
          <w:lang w:val="en-US" w:eastAsia="zh-CN"/>
        </w:rPr>
        <w:t>健身库  yoga pant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297"/>
      <w:r>
        <w:rPr>
          <w:rFonts w:hint="eastAsia"/>
          <w:lang w:val="en-US" w:eastAsia="zh-CN"/>
        </w:rPr>
        <w:t>水晶透明袜子</w:t>
      </w:r>
      <w:bookmarkEnd w:id="19"/>
    </w:p>
    <w:p>
      <w:pPr>
        <w:pStyle w:val="3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20" w:name="_Toc22191"/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过膝袜 高筒袜   长筒袜  踩脚长筒袜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花纹丝袜 浅色丝袜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彩虹花纹过膝袜</w:t>
      </w:r>
      <w:bookmarkStart w:id="26" w:name="_GoBack"/>
      <w:bookmarkEnd w:id="2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4377"/>
      <w:r>
        <w:rPr>
          <w:rFonts w:hint="eastAsia"/>
          <w:lang w:val="en-US" w:eastAsia="zh-CN"/>
        </w:rPr>
        <w:t>酒红色长靴 裸靴  小腿肚靴子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0118"/>
      <w:r>
        <w:rPr>
          <w:rFonts w:hint="eastAsia"/>
          <w:lang w:val="en-US" w:eastAsia="zh-CN"/>
        </w:rPr>
        <w:t>尖头高跟鞋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制服诱惑系列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学生  ol  polis  花花公子兔女郎系列 女仆系列  空姐系列  维多利亚公主系列 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3" w:name="_Toc20820"/>
      <w:r>
        <w:rPr>
          <w:rFonts w:hint="eastAsia"/>
          <w:lang w:val="en-US" w:eastAsia="zh-CN"/>
        </w:rPr>
        <w:t>避免的衣服 羽绒服 毛衣 雪地靴 牛仔裤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5181"/>
      <w:r>
        <w:rPr>
          <w:rFonts w:hint="eastAsia"/>
          <w:lang w:val="en-US" w:eastAsia="zh-CN"/>
        </w:rPr>
        <w:t>尽可能裙子取代裤子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3267"/>
      <w:r>
        <w:rPr>
          <w:rFonts w:hint="eastAsia"/>
          <w:lang w:val="en-US" w:eastAsia="zh-CN"/>
        </w:rPr>
        <w:t>颜色不要糖果色 荧光色</w:t>
      </w:r>
      <w:bookmarkEnd w:id="25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2B76F"/>
    <w:multiLevelType w:val="multilevel"/>
    <w:tmpl w:val="E8F2B7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0D97022"/>
    <w:rsid w:val="018C32D4"/>
    <w:rsid w:val="03EF7535"/>
    <w:rsid w:val="0A623611"/>
    <w:rsid w:val="0F1C2EFD"/>
    <w:rsid w:val="0F9C788E"/>
    <w:rsid w:val="11550748"/>
    <w:rsid w:val="11ED1825"/>
    <w:rsid w:val="12B066B9"/>
    <w:rsid w:val="12D74862"/>
    <w:rsid w:val="13752B84"/>
    <w:rsid w:val="15F25838"/>
    <w:rsid w:val="162E7E3E"/>
    <w:rsid w:val="17F05DDF"/>
    <w:rsid w:val="18B36F4D"/>
    <w:rsid w:val="193C2898"/>
    <w:rsid w:val="19A947F8"/>
    <w:rsid w:val="1A9968DF"/>
    <w:rsid w:val="1B7A7F2A"/>
    <w:rsid w:val="20F7467F"/>
    <w:rsid w:val="213E51C3"/>
    <w:rsid w:val="21EB6419"/>
    <w:rsid w:val="222370CB"/>
    <w:rsid w:val="24446B7D"/>
    <w:rsid w:val="247212F6"/>
    <w:rsid w:val="248806CF"/>
    <w:rsid w:val="25937332"/>
    <w:rsid w:val="27DF1E0C"/>
    <w:rsid w:val="2C891B28"/>
    <w:rsid w:val="2F0C06D5"/>
    <w:rsid w:val="2F866BDF"/>
    <w:rsid w:val="302455C5"/>
    <w:rsid w:val="329744D5"/>
    <w:rsid w:val="32F70F93"/>
    <w:rsid w:val="357F1B85"/>
    <w:rsid w:val="36332E89"/>
    <w:rsid w:val="366F4357"/>
    <w:rsid w:val="38E3472A"/>
    <w:rsid w:val="39666CB7"/>
    <w:rsid w:val="3A8A41AC"/>
    <w:rsid w:val="3B6520EC"/>
    <w:rsid w:val="3DB22EBC"/>
    <w:rsid w:val="3F0562F4"/>
    <w:rsid w:val="41071D46"/>
    <w:rsid w:val="42D11E64"/>
    <w:rsid w:val="430E3211"/>
    <w:rsid w:val="4310703D"/>
    <w:rsid w:val="433825DE"/>
    <w:rsid w:val="43C27C4F"/>
    <w:rsid w:val="45292907"/>
    <w:rsid w:val="48BC5CF3"/>
    <w:rsid w:val="505F0EC7"/>
    <w:rsid w:val="506C540B"/>
    <w:rsid w:val="529615EB"/>
    <w:rsid w:val="52C45986"/>
    <w:rsid w:val="53A52E1E"/>
    <w:rsid w:val="561C5FDA"/>
    <w:rsid w:val="57293AF1"/>
    <w:rsid w:val="57D73FBC"/>
    <w:rsid w:val="58C719D9"/>
    <w:rsid w:val="59260FF1"/>
    <w:rsid w:val="59D26E1F"/>
    <w:rsid w:val="5B1D5213"/>
    <w:rsid w:val="5C171C54"/>
    <w:rsid w:val="5D1C7915"/>
    <w:rsid w:val="5D566AF3"/>
    <w:rsid w:val="5EC213E4"/>
    <w:rsid w:val="5F5734EF"/>
    <w:rsid w:val="5FAD121D"/>
    <w:rsid w:val="61B219BB"/>
    <w:rsid w:val="65425391"/>
    <w:rsid w:val="65E02A19"/>
    <w:rsid w:val="6B737EB8"/>
    <w:rsid w:val="6CF40314"/>
    <w:rsid w:val="6E671CAF"/>
    <w:rsid w:val="7048601B"/>
    <w:rsid w:val="724A5BA2"/>
    <w:rsid w:val="743A667B"/>
    <w:rsid w:val="74C5646B"/>
    <w:rsid w:val="75834A6C"/>
    <w:rsid w:val="75E23685"/>
    <w:rsid w:val="78320191"/>
    <w:rsid w:val="788F1FC6"/>
    <w:rsid w:val="794E1401"/>
    <w:rsid w:val="7A1210C4"/>
    <w:rsid w:val="7BDA6E06"/>
    <w:rsid w:val="7D5851D0"/>
    <w:rsid w:val="7E165909"/>
    <w:rsid w:val="7EFB1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u</cp:lastModifiedBy>
  <dcterms:modified xsi:type="dcterms:W3CDTF">2020-09-15T16:58:50Z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