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食品形态大分类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0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4" w:name="_GoBack"/>
          <w:bookmarkEnd w:id="4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食物的等级分类法</w:t>
          </w:r>
          <w:r>
            <w:tab/>
          </w:r>
          <w:r>
            <w:fldChar w:fldCharType="begin"/>
          </w:r>
          <w:r>
            <w:instrText xml:space="preserve"> PAGEREF _Toc23498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日系 寿司 饭团  布丁 沙拉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西餐 美系披萨 星巴克 拉面</w:t>
          </w:r>
          <w:r>
            <w:tab/>
          </w:r>
          <w:r>
            <w:fldChar w:fldCharType="begin"/>
          </w:r>
          <w:r>
            <w:instrText xml:space="preserve"> PAGEREF _Toc3378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中档位 subway 三明治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bbq 炒饭</w:t>
          </w:r>
          <w:r>
            <w:tab/>
          </w:r>
          <w:r>
            <w:fldChar w:fldCharType="begin"/>
          </w:r>
          <w:r>
            <w:instrText xml:space="preserve"> PAGEREF _Toc30732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低档位  汉堡类</w:t>
          </w:r>
          <w:r>
            <w:tab/>
          </w:r>
          <w:r>
            <w:fldChar w:fldCharType="begin"/>
          </w:r>
          <w:r>
            <w:instrText xml:space="preserve"> PAGEREF _Toc16473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---------按照外观和做法分类</w:t>
          </w:r>
          <w:r>
            <w:tab/>
          </w:r>
          <w:r>
            <w:fldChar w:fldCharType="begin"/>
          </w:r>
          <w:r>
            <w:instrText xml:space="preserve"> PAGEREF _Toc5522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手卷roll 寿司卷  饭团</w:t>
          </w:r>
          <w:r>
            <w:tab/>
          </w:r>
          <w:r>
            <w:fldChar w:fldCharType="begin"/>
          </w:r>
          <w:r>
            <w:instrText xml:space="preserve"> PAGEREF _Toc29045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粥饭  瓜饭 八宝粥 钱钱饭</w:t>
          </w:r>
          <w:r>
            <w:tab/>
          </w:r>
          <w:r>
            <w:fldChar w:fldCharType="begin"/>
          </w:r>
          <w:r>
            <w:instrText xml:space="preserve"> PAGEREF _Toc22868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大烩菜</w:t>
          </w:r>
          <w:r>
            <w:tab/>
          </w:r>
          <w:r>
            <w:fldChar w:fldCharType="begin"/>
          </w:r>
          <w:r>
            <w:instrText xml:space="preserve"> PAGEREF _Toc17556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布丁  凉粉 烧仙草</w:t>
          </w:r>
          <w:r>
            <w:tab/>
          </w:r>
          <w:r>
            <w:fldChar w:fldCharType="begin"/>
          </w:r>
          <w:r>
            <w:instrText xml:space="preserve"> PAGEREF _Toc6640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 xml:space="preserve">碗团 </w:t>
          </w:r>
          <w:r>
            <w:rPr>
              <w:rFonts w:hint="default"/>
              <w:lang w:val="en-US" w:eastAsia="zh-CN"/>
            </w:rPr>
            <w:t>让皮儿</w:t>
          </w:r>
          <w:r>
            <w:tab/>
          </w:r>
          <w:r>
            <w:fldChar w:fldCharType="begin"/>
          </w:r>
          <w:r>
            <w:instrText xml:space="preserve"> PAGEREF _Toc5496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汤面汤粉</w:t>
          </w:r>
          <w:r>
            <w:tab/>
          </w:r>
          <w:r>
            <w:fldChar w:fldCharType="begin"/>
          </w:r>
          <w:r>
            <w:instrText xml:space="preserve"> PAGEREF _Toc11574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Xx粉米粉类   米线</w:t>
          </w:r>
          <w:r>
            <w:tab/>
          </w:r>
          <w:r>
            <w:fldChar w:fldCharType="begin"/>
          </w:r>
          <w:r>
            <w:instrText xml:space="preserve"> PAGEREF _Toc3943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ascii="微软雅黑" w:hAnsi="微软雅黑" w:eastAsia="微软雅黑" w:cs="微软雅黑"/>
              <w:i w:val="0"/>
              <w:caps w:val="0"/>
              <w:spacing w:val="6"/>
              <w:szCs w:val="19"/>
              <w:shd w:val="clear" w:fill="FFFFFF"/>
            </w:rPr>
            <w:t>牛肉面</w:t>
          </w:r>
          <w:r>
            <w:rPr>
              <w:rFonts w:hint="eastAsia"/>
              <w:lang w:val="en-US" w:eastAsia="zh-CN"/>
            </w:rPr>
            <w:t xml:space="preserve">  拉面</w:t>
          </w:r>
          <w:r>
            <w:tab/>
          </w:r>
          <w:r>
            <w:fldChar w:fldCharType="begin"/>
          </w:r>
          <w:r>
            <w:instrText xml:space="preserve"> PAGEREF _Toc21318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沙拉  拍黄瓜 韩国泡菜</w:t>
          </w:r>
          <w:r>
            <w:tab/>
          </w:r>
          <w:r>
            <w:fldChar w:fldCharType="begin"/>
          </w:r>
          <w:r>
            <w:instrText xml:space="preserve"> PAGEREF _Toc21571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墨西哥卷  煎饼果子</w:t>
          </w:r>
          <w:r>
            <w:tab/>
          </w:r>
          <w:r>
            <w:fldChar w:fldCharType="begin"/>
          </w:r>
          <w:r>
            <w:instrText xml:space="preserve"> PAGEREF _Toc1969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意大利面 干拌面</w:t>
          </w:r>
          <w:r>
            <w:tab/>
          </w:r>
          <w:r>
            <w:fldChar w:fldCharType="begin"/>
          </w:r>
          <w:r>
            <w:instrText xml:space="preserve"> PAGEREF _Toc13738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Bbq土耳其烤肉</w:t>
          </w:r>
          <w:r>
            <w:tab/>
          </w:r>
          <w:r>
            <w:fldChar w:fldCharType="begin"/>
          </w:r>
          <w:r>
            <w:instrText xml:space="preserve"> PAGEREF _Toc20642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羊肉串  烧烤 烤鸡翅</w:t>
          </w:r>
          <w:r>
            <w:tab/>
          </w:r>
          <w:r>
            <w:fldChar w:fldCharType="begin"/>
          </w:r>
          <w:r>
            <w:instrText xml:space="preserve"> PAGEREF _Toc22523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苏鸡</w:t>
          </w:r>
          <w:r>
            <w:tab/>
          </w:r>
          <w:r>
            <w:fldChar w:fldCharType="begin"/>
          </w:r>
          <w:r>
            <w:instrText xml:space="preserve"> PAGEREF _Toc9310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rPr>
              <w:rFonts w:hint="eastAsia"/>
              <w:lang w:val="en-US" w:eastAsia="zh-CN"/>
            </w:rPr>
            <w:t>Steak  牛排</w:t>
          </w:r>
          <w:r>
            <w:tab/>
          </w:r>
          <w:r>
            <w:fldChar w:fldCharType="begin"/>
          </w:r>
          <w:r>
            <w:instrText xml:space="preserve"> PAGEREF _Toc5727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面饼类    阿拉伯饼 pie</w:t>
          </w:r>
          <w:r>
            <w:tab/>
          </w:r>
          <w:r>
            <w:fldChar w:fldCharType="begin"/>
          </w:r>
          <w:r>
            <w:instrText xml:space="preserve"> PAGEREF _Toc32657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谭黄  囊 阿拉伯饼</w:t>
          </w:r>
          <w:r>
            <w:tab/>
          </w:r>
          <w:r>
            <w:fldChar w:fldCharType="begin"/>
          </w:r>
          <w:r>
            <w:instrText xml:space="preserve"> PAGEREF _Toc30798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Pie馅饼</w:t>
          </w:r>
          <w:r>
            <w:tab/>
          </w:r>
          <w:r>
            <w:fldChar w:fldCharType="begin"/>
          </w:r>
          <w:r>
            <w:instrText xml:space="preserve"> PAGEREF _Toc23369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三明治 汉堡类</w:t>
          </w:r>
          <w:r>
            <w:tab/>
          </w:r>
          <w:r>
            <w:fldChar w:fldCharType="begin"/>
          </w:r>
          <w:r>
            <w:instrText xml:space="preserve"> PAGEREF _Toc19508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汉堡 肉夹饼</w:t>
          </w:r>
          <w:r>
            <w:tab/>
          </w:r>
          <w:r>
            <w:fldChar w:fldCharType="begin"/>
          </w:r>
          <w:r>
            <w:instrText xml:space="preserve"> PAGEREF _Toc26512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Taco &amp; 披萨</w:t>
          </w:r>
          <w:r>
            <w:tab/>
          </w:r>
          <w:r>
            <w:fldChar w:fldCharType="begin"/>
          </w:r>
          <w:r>
            <w:instrText xml:space="preserve"> PAGEREF _Toc22546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面包类  法棍 俄罗斯大列巴</w:t>
          </w:r>
          <w:r>
            <w:tab/>
          </w:r>
          <w:r>
            <w:fldChar w:fldCharType="begin"/>
          </w:r>
          <w:r>
            <w:instrText xml:space="preserve"> PAGEREF _Toc22527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糕点  枣糕  近糕 土耳其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切</w:t>
          </w:r>
          <w:r>
            <w:rPr>
              <w:rFonts w:hint="eastAsia"/>
              <w:lang w:val="en-US" w:eastAsia="zh-CN"/>
            </w:rPr>
            <w:t>糕</w:t>
          </w:r>
          <w:r>
            <w:tab/>
          </w:r>
          <w:r>
            <w:fldChar w:fldCharType="begin"/>
          </w:r>
          <w:r>
            <w:instrText xml:space="preserve"> PAGEREF _Toc22608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16.1. 地软儿包子</w:t>
          </w:r>
          <w:r>
            <w:rPr>
              <w:rFonts w:hint="eastAsia"/>
              <w:lang w:val="en-US" w:eastAsia="zh-CN"/>
            </w:rPr>
            <w:t xml:space="preserve">     </w:t>
          </w:r>
          <w:r>
            <w:rPr>
              <w:rFonts w:ascii="sans-serif" w:hAnsi="sans-serif" w:eastAsia="sans-serif" w:cs="sans-serif"/>
              <w:i/>
              <w:caps w:val="0"/>
              <w:spacing w:val="0"/>
              <w:szCs w:val="16"/>
              <w:shd w:val="clear" w:fill="FFFFFF"/>
            </w:rPr>
            <w:t>和果子</w:t>
          </w:r>
          <w:r>
            <w:rPr>
              <w:rFonts w:hint="eastAsia" w:ascii="sans-serif" w:hAnsi="sans-serif" w:eastAsia="宋体" w:cs="sans-serif"/>
              <w:i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i w:val="0"/>
              <w:kern w:val="0"/>
              <w:szCs w:val="22"/>
              <w:lang w:val="en-US" w:eastAsia="zh-CN" w:bidi="ar"/>
            </w:rPr>
            <w:t>黄慕慕</w:t>
          </w:r>
          <w:r>
            <w:tab/>
          </w:r>
          <w:r>
            <w:fldChar w:fldCharType="begin"/>
          </w:r>
          <w:r>
            <w:instrText xml:space="preserve"> PAGEREF _Toc14787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单打 小派</w:t>
          </w:r>
          <w:r>
            <w:tab/>
          </w:r>
          <w:r>
            <w:fldChar w:fldCharType="begin"/>
          </w:r>
          <w:r>
            <w:instrText xml:space="preserve"> PAGEREF _Toc1576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炒饭  西班牙海鲜饭</w:t>
          </w:r>
          <w:r>
            <w:tab/>
          </w:r>
          <w:r>
            <w:fldChar w:fldCharType="begin"/>
          </w:r>
          <w:r>
            <w:instrText xml:space="preserve"> PAGEREF _Toc18152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17.1. </w:t>
          </w:r>
          <w:r>
            <w:rPr>
              <w:rFonts w:hint="eastAsia"/>
              <w:lang w:val="en-US" w:eastAsia="zh-CN"/>
            </w:rPr>
            <w:t>草丸子 扬州炒饭</w:t>
          </w:r>
          <w:r>
            <w:tab/>
          </w:r>
          <w:r>
            <w:fldChar w:fldCharType="begin"/>
          </w:r>
          <w:r>
            <w:instrText xml:space="preserve"> PAGEREF _Toc27211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17.2. </w:t>
          </w:r>
          <w:r>
            <w:rPr>
              <w:rFonts w:hint="eastAsia"/>
              <w:lang w:val="en-US" w:eastAsia="zh-CN"/>
            </w:rPr>
            <w:t>新疆手抓饭</w:t>
          </w:r>
          <w:r>
            <w:tab/>
          </w:r>
          <w:r>
            <w:fldChar w:fldCharType="begin"/>
          </w:r>
          <w:r>
            <w:instrText xml:space="preserve"> PAGEREF _Toc2282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油炸高油烟类</w:t>
          </w:r>
          <w:r>
            <w:tab/>
          </w:r>
          <w:r>
            <w:fldChar w:fldCharType="begin"/>
          </w:r>
          <w:r>
            <w:instrText xml:space="preserve"> PAGEREF _Toc9639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18.1. </w:t>
          </w:r>
          <w:r>
            <w:rPr>
              <w:rFonts w:hint="eastAsia"/>
              <w:lang w:val="en-US" w:eastAsia="zh-CN"/>
            </w:rPr>
            <w:t>炒菜  炸鸡</w:t>
          </w:r>
          <w:r>
            <w:tab/>
          </w:r>
          <w:r>
            <w:fldChar w:fldCharType="begin"/>
          </w:r>
          <w:r>
            <w:instrText xml:space="preserve"> PAGEREF _Toc27863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_Toc27006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19.1. </w:t>
          </w:r>
          <w:r>
            <w:rPr>
              <w:rFonts w:hint="eastAsia"/>
              <w:lang w:val="en-US" w:eastAsia="zh-CN"/>
            </w:rPr>
            <w:t>奶制品</w:t>
          </w:r>
          <w:r>
            <w:tab/>
          </w:r>
          <w:r>
            <w:fldChar w:fldCharType="begin"/>
          </w:r>
          <w:r>
            <w:instrText xml:space="preserve"> PAGEREF _Toc15760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19.2. </w:t>
          </w:r>
          <w:r>
            <w:rPr>
              <w:rFonts w:hint="eastAsia"/>
              <w:lang w:val="en-US" w:eastAsia="zh-CN"/>
            </w:rPr>
            <w:t>醉枣儿</w:t>
          </w:r>
          <w:r>
            <w:tab/>
          </w:r>
          <w:r>
            <w:fldChar w:fldCharType="begin"/>
          </w:r>
          <w:r>
            <w:instrText xml:space="preserve"> PAGEREF _Toc24886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_Toc23776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20.1. </w:t>
          </w:r>
          <w:r>
            <w:rPr>
              <w:lang w:val="en-US" w:eastAsia="zh-CN"/>
            </w:rPr>
            <w:t>后，初拟出了一份“十大易造假食品黑名单”</w:t>
          </w:r>
          <w:r>
            <w:tab/>
          </w:r>
          <w:r>
            <w:fldChar w:fldCharType="begin"/>
          </w:r>
          <w:r>
            <w:instrText xml:space="preserve"> PAGEREF _Toc9086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20.2. </w:t>
          </w:r>
          <w:r>
            <w:rPr>
              <w:rFonts w:hint="eastAsia"/>
              <w:lang w:val="en-US" w:eastAsia="zh-CN"/>
            </w:rPr>
            <w:t>Atitit nation dish各国的国菜 酋长国国菜</w:t>
          </w:r>
          <w:r>
            <w:tab/>
          </w:r>
          <w:r>
            <w:fldChar w:fldCharType="begin"/>
          </w:r>
          <w:r>
            <w:instrText xml:space="preserve"> PAGEREF _Toc6789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20.3. </w:t>
          </w:r>
          <w:r>
            <w:rPr>
              <w:rFonts w:hint="eastAsia"/>
              <w:lang w:val="en-US" w:eastAsia="zh-CN"/>
            </w:rPr>
            <w:t>atitit sheby chd 陕北饮食文化表食物表.xlsx</w:t>
          </w:r>
          <w:r>
            <w:tab/>
          </w:r>
          <w:r>
            <w:fldChar w:fldCharType="begin"/>
          </w:r>
          <w:r>
            <w:instrText xml:space="preserve"> PAGEREF _Toc11706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20.4. </w:t>
          </w:r>
          <w:r>
            <w:rPr>
              <w:rFonts w:hint="eastAsia"/>
              <w:lang w:val="en-US" w:eastAsia="zh-CN"/>
            </w:rPr>
            <w:t>Atitit 著名快餐连锁 food world store</w:t>
          </w:r>
          <w:r>
            <w:tab/>
          </w:r>
          <w:r>
            <w:fldChar w:fldCharType="begin"/>
          </w:r>
          <w:r>
            <w:instrText xml:space="preserve"> PAGEREF _Toc16490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3498"/>
      <w:r>
        <w:rPr>
          <w:rFonts w:hint="eastAsia"/>
          <w:lang w:val="en-US" w:eastAsia="zh-CN"/>
        </w:rPr>
        <w:t>食物的等级分类法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762"/>
      <w:r>
        <w:rPr>
          <w:rFonts w:hint="eastAsia"/>
          <w:lang w:val="en-US" w:eastAsia="zh-CN"/>
        </w:rPr>
        <w:t>日系 寿司 饭团  布丁 沙拉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378"/>
      <w:r>
        <w:rPr>
          <w:rFonts w:hint="eastAsia"/>
          <w:lang w:val="en-US" w:eastAsia="zh-CN"/>
        </w:rPr>
        <w:t>西餐 美系披萨 星巴克 拉面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5017"/>
        </w:tabs>
        <w:bidi w:val="0"/>
        <w:rPr>
          <w:rFonts w:hint="default"/>
          <w:lang w:val="en-US" w:eastAsia="zh-CN"/>
        </w:rPr>
      </w:pPr>
      <w:bookmarkStart w:id="3" w:name="_Toc30732"/>
      <w:r>
        <w:rPr>
          <w:rFonts w:hint="eastAsia"/>
          <w:lang w:val="en-US" w:eastAsia="zh-CN"/>
        </w:rPr>
        <w:t>中档位 subway 三明治</w:t>
      </w:r>
      <w:r>
        <w:rPr>
          <w:rFonts w:hint="eastAsia"/>
          <w:lang w:val="en-US" w:eastAsia="zh-CN"/>
        </w:rPr>
        <w:tab/>
        <w:t xml:space="preserve"> bbq 炒饭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473"/>
      <w:r>
        <w:rPr>
          <w:rFonts w:hint="eastAsia"/>
          <w:lang w:val="en-US" w:eastAsia="zh-CN"/>
        </w:rPr>
        <w:t>低档位  汉堡类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5522"/>
      <w:r>
        <w:rPr>
          <w:rFonts w:hint="eastAsia"/>
          <w:lang w:val="en-US" w:eastAsia="zh-CN"/>
        </w:rPr>
        <w:t>---------按照外观和做法分类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045"/>
      <w:r>
        <w:rPr>
          <w:rFonts w:hint="eastAsia"/>
          <w:lang w:val="en-US" w:eastAsia="zh-CN"/>
        </w:rPr>
        <w:t>手卷roll 寿司卷  饭团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2868"/>
      <w:r>
        <w:rPr>
          <w:rFonts w:hint="eastAsia"/>
          <w:lang w:val="en-US" w:eastAsia="zh-CN"/>
        </w:rPr>
        <w:t>粥饭  瓜饭 八宝粥 钱钱饭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7556"/>
      <w:r>
        <w:rPr>
          <w:rFonts w:hint="eastAsia"/>
          <w:lang w:val="en-US" w:eastAsia="zh-CN"/>
        </w:rPr>
        <w:t>大烩菜</w:t>
      </w:r>
      <w:bookmarkEnd w:id="8"/>
      <w:r>
        <w:rPr>
          <w:rFonts w:hint="eastAsia"/>
          <w:lang w:val="en-US" w:eastAsia="zh-CN"/>
        </w:rPr>
        <w:t xml:space="preserve">   </w:t>
      </w:r>
    </w:p>
    <w:tbl>
      <w:tblPr>
        <w:tblStyle w:val="13"/>
        <w:tblW w:w="97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羊杂碎  火锅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6640"/>
      <w:r>
        <w:rPr>
          <w:rFonts w:hint="eastAsia"/>
          <w:lang w:val="en-US" w:eastAsia="zh-CN"/>
        </w:rPr>
        <w:t>布丁  凉粉 烧仙草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5496"/>
      <w:r>
        <w:rPr>
          <w:rFonts w:hint="eastAsia"/>
          <w:lang w:val="en-US" w:eastAsia="zh-CN"/>
        </w:rPr>
        <w:t xml:space="preserve">碗团 </w:t>
      </w:r>
      <w:r>
        <w:rPr>
          <w:rFonts w:hint="default"/>
          <w:lang w:val="en-US" w:eastAsia="zh-CN"/>
        </w:rPr>
        <w:t>让皮儿</w:t>
      </w:r>
      <w:bookmarkEnd w:id="10"/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1574"/>
      <w:r>
        <w:rPr>
          <w:rFonts w:hint="eastAsia"/>
          <w:lang w:val="en-US" w:eastAsia="zh-CN"/>
        </w:rPr>
        <w:t>汤面汤粉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943"/>
      <w:r>
        <w:rPr>
          <w:rFonts w:hint="eastAsia"/>
          <w:lang w:val="en-US" w:eastAsia="zh-CN"/>
        </w:rPr>
        <w:t>Xx粉米粉类   米线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1318"/>
      <w:r>
        <w:rPr>
          <w:rFonts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牛肉面</w:t>
      </w:r>
      <w:r>
        <w:rPr>
          <w:rFonts w:hint="eastAsia"/>
          <w:lang w:val="en-US" w:eastAsia="zh-CN"/>
        </w:rPr>
        <w:t xml:space="preserve">  拉面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1571"/>
      <w:r>
        <w:rPr>
          <w:rFonts w:hint="eastAsia"/>
          <w:lang w:val="en-US" w:eastAsia="zh-CN"/>
        </w:rPr>
        <w:t>沙拉  拍黄瓜 韩国泡菜</w:t>
      </w:r>
      <w:bookmarkEnd w:id="14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t>黄瓜沙拉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969"/>
      <w:r>
        <w:rPr>
          <w:rFonts w:hint="eastAsia"/>
          <w:lang w:val="en-US" w:eastAsia="zh-CN"/>
        </w:rPr>
        <w:t>墨西哥卷  煎饼果子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3738"/>
      <w:r>
        <w:rPr>
          <w:rFonts w:hint="eastAsia"/>
          <w:lang w:val="en-US" w:eastAsia="zh-CN"/>
        </w:rPr>
        <w:t>意大利面 干拌面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米饭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0642"/>
      <w:r>
        <w:rPr>
          <w:rFonts w:hint="eastAsia"/>
          <w:lang w:val="en-US" w:eastAsia="zh-CN"/>
        </w:rPr>
        <w:t>Bbq土耳其烤肉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523"/>
      <w:r>
        <w:rPr>
          <w:rFonts w:hint="eastAsia"/>
          <w:lang w:val="en-US" w:eastAsia="zh-CN"/>
        </w:rPr>
        <w:t>羊肉串  烧烤 烤鸡翅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9310"/>
      <w:r>
        <w:rPr>
          <w:rFonts w:hint="eastAsia"/>
          <w:lang w:val="en-US" w:eastAsia="zh-CN"/>
        </w:rPr>
        <w:t>苏鸡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5727"/>
      <w:r>
        <w:rPr>
          <w:rFonts w:hint="eastAsia"/>
          <w:lang w:val="en-US" w:eastAsia="zh-CN"/>
        </w:rPr>
        <w:t>Steak  牛排</w:t>
      </w:r>
      <w:bookmarkEnd w:id="2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32657"/>
      <w:r>
        <w:rPr>
          <w:rFonts w:hint="eastAsia"/>
          <w:lang w:val="en-US" w:eastAsia="zh-CN"/>
        </w:rPr>
        <w:t>面饼类    阿拉伯饼 pie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0798"/>
      <w:r>
        <w:rPr>
          <w:rFonts w:hint="eastAsia"/>
          <w:lang w:val="en-US" w:eastAsia="zh-CN"/>
        </w:rPr>
        <w:t>谭黄  囊 阿拉伯饼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3369"/>
      <w:r>
        <w:rPr>
          <w:rFonts w:hint="eastAsia"/>
          <w:lang w:val="en-US" w:eastAsia="zh-CN"/>
        </w:rPr>
        <w:t>Pie馅饼</w:t>
      </w:r>
      <w:bookmarkEnd w:id="23"/>
      <w:r>
        <w:rPr>
          <w:rFonts w:hint="eastAsia"/>
          <w:lang w:val="en-US" w:eastAsia="zh-CN"/>
        </w:rPr>
        <w:t xml:space="preserve">  </w:t>
      </w:r>
    </w:p>
    <w:tbl>
      <w:tblPr>
        <w:tblStyle w:val="13"/>
        <w:tblW w:w="97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3"/>
        <w:tblW w:w="97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油旋儿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早结子（更干露儿一达了常常）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9508"/>
      <w:r>
        <w:rPr>
          <w:rFonts w:hint="eastAsia"/>
          <w:lang w:val="en-US" w:eastAsia="zh-CN"/>
        </w:rPr>
        <w:t>三明治 汉堡类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6512"/>
      <w:r>
        <w:rPr>
          <w:rFonts w:hint="eastAsia"/>
          <w:lang w:val="en-US" w:eastAsia="zh-CN"/>
        </w:rPr>
        <w:t>汉堡 肉夹饼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2546"/>
      <w:r>
        <w:rPr>
          <w:rFonts w:hint="eastAsia"/>
          <w:lang w:val="en-US" w:eastAsia="zh-CN"/>
        </w:rPr>
        <w:t>Taco &amp; 披萨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2527"/>
      <w:r>
        <w:rPr>
          <w:rFonts w:hint="eastAsia"/>
          <w:lang w:val="en-US" w:eastAsia="zh-CN"/>
        </w:rPr>
        <w:t>面包类  法棍 俄罗斯大列巴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22608"/>
      <w:r>
        <w:rPr>
          <w:rFonts w:hint="eastAsia"/>
          <w:lang w:val="en-US" w:eastAsia="zh-CN"/>
        </w:rPr>
        <w:t>糕点  枣糕  近糕 土耳其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切</w:t>
      </w:r>
      <w:r>
        <w:rPr>
          <w:rFonts w:hint="eastAsia"/>
          <w:lang w:val="en-US" w:eastAsia="zh-CN"/>
        </w:rPr>
        <w:t>糕</w:t>
      </w:r>
      <w:bookmarkEnd w:id="28"/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</w:pPr>
      <w:r>
        <w:rPr>
          <w:rFonts w:ascii="sans-serif" w:hAnsi="sans-serif" w:eastAsia="sans-serif" w:cs="sans-serif"/>
          <w:b/>
          <w:i/>
          <w:caps w:val="0"/>
          <w:color w:val="202122"/>
          <w:spacing w:val="0"/>
          <w:sz w:val="16"/>
          <w:szCs w:val="16"/>
          <w:shd w:val="clear" w:fill="FFFFFF"/>
        </w:rPr>
        <w:t>和果子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（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instrText xml:space="preserve"> HYPERLINK "https://en.wiktionary.org/wiki/%E5%92%8C%E8%8F%93%E5%AD%90" \o "和果子"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t>和果子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b w:val="0"/>
          <w:i/>
          <w:caps w:val="0"/>
          <w:color w:val="202122"/>
          <w:spacing w:val="0"/>
          <w:sz w:val="16"/>
          <w:szCs w:val="16"/>
          <w:shd w:val="clear" w:fill="FFFFFF"/>
          <w:lang/>
        </w:rPr>
        <w:t>WA-gashi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是传统的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"https://en.wikipedia.org/wiki/Japan"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"https://en.wikipedia.org/wiki/Confections" \o "甜点"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甜点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，常常与供应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"https://en.wikipedia.org/wiki/Green_tea" \o "绿茶"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绿茶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，特别是提出的各类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"https://en.wikipedia.org/wiki/Mochi" \o "年糕"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t>年糕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6"/>
          <w:szCs w:val="16"/>
          <w:shd w:val="clear" w:fill="FFFFFF"/>
        </w:rPr>
        <w:t>安口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"https://en.wikipedia.org/wiki/Azuki_bean_paste" \o "小豆酱"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小豆豆沙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）和水果。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6"/>
          <w:szCs w:val="16"/>
          <w:shd w:val="clear" w:fill="FFFFFF"/>
        </w:rPr>
        <w:t>和果子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通常由植物性成分制成。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"https://en.wikipedia.org/wiki/Wagashi"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4787"/>
      <w:r>
        <w:rPr>
          <w:rFonts w:hint="default"/>
          <w:lang w:val="en-US" w:eastAsia="zh-CN"/>
        </w:rPr>
        <w:t>地软儿包子</w:t>
      </w:r>
      <w:r>
        <w:rPr>
          <w:rFonts w:hint="eastAsia"/>
          <w:lang w:val="en-US" w:eastAsia="zh-CN"/>
        </w:rPr>
        <w:t xml:space="preserve">  </w:t>
      </w:r>
      <w:r>
        <w:rPr>
          <w:rStyle w:val="18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ascii="sans-serif" w:hAnsi="sans-serif" w:eastAsia="sans-serif" w:cs="sans-serif"/>
          <w:b/>
          <w:i/>
          <w:caps w:val="0"/>
          <w:color w:val="202122"/>
          <w:spacing w:val="0"/>
          <w:sz w:val="16"/>
          <w:szCs w:val="16"/>
          <w:shd w:val="clear" w:fill="FFFFFF"/>
        </w:rPr>
        <w:t>和果子</w:t>
      </w:r>
      <w:r>
        <w:rPr>
          <w:rFonts w:hint="eastAsia" w:ascii="sans-serif" w:hAnsi="sans-serif" w:eastAsia="宋体" w:cs="sans-serif"/>
          <w:b/>
          <w:i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黄慕慕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576"/>
      <w:r>
        <w:rPr>
          <w:rFonts w:hint="eastAsia"/>
          <w:lang w:val="en-US" w:eastAsia="zh-CN"/>
        </w:rPr>
        <w:t>单打 小派</w:t>
      </w:r>
      <w:bookmarkEnd w:id="30"/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8152"/>
      <w:r>
        <w:rPr>
          <w:rFonts w:hint="eastAsia"/>
          <w:lang w:val="en-US" w:eastAsia="zh-CN"/>
        </w:rPr>
        <w:t>炒饭  西班牙海鲜饭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7211"/>
      <w:r>
        <w:rPr>
          <w:rFonts w:hint="eastAsia"/>
          <w:lang w:val="en-US" w:eastAsia="zh-CN"/>
        </w:rPr>
        <w:t>草丸子 扬州炒饭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282"/>
      <w:r>
        <w:rPr>
          <w:rFonts w:hint="eastAsia"/>
          <w:lang w:val="en-US" w:eastAsia="zh-CN"/>
        </w:rPr>
        <w:t>新疆手抓饭</w:t>
      </w:r>
      <w:bookmarkEnd w:id="33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9639"/>
      <w:r>
        <w:rPr>
          <w:rFonts w:hint="eastAsia"/>
          <w:lang w:val="en-US" w:eastAsia="zh-CN"/>
        </w:rPr>
        <w:t>油炸高油烟类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7863"/>
      <w:r>
        <w:rPr>
          <w:rFonts w:hint="eastAsia"/>
          <w:lang w:val="en-US" w:eastAsia="zh-CN"/>
        </w:rPr>
        <w:t>炒菜  炸鸡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7006"/>
      <w:r>
        <w:rPr>
          <w:rFonts w:hint="eastAsia"/>
          <w:lang w:val="en-US" w:eastAsia="zh-CN"/>
        </w:rPr>
        <w:t>其他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5760"/>
      <w:r>
        <w:rPr>
          <w:rFonts w:hint="eastAsia"/>
          <w:lang w:val="en-US" w:eastAsia="zh-CN"/>
        </w:rPr>
        <w:t>奶制品</w:t>
      </w:r>
      <w:bookmarkEnd w:id="37"/>
    </w:p>
    <w:p>
      <w:pPr>
        <w:rPr>
          <w:rFonts w:hint="eastAsia"/>
          <w:lang w:val="en-US" w:eastAsia="zh-CN"/>
        </w:rPr>
      </w:pPr>
    </w:p>
    <w:tbl>
      <w:tblPr>
        <w:tblW w:w="186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3"/>
              <w:bidi w:val="0"/>
              <w:rPr>
                <w:rFonts w:hint="eastAsia"/>
              </w:rPr>
            </w:pPr>
            <w:bookmarkStart w:id="38" w:name="_Toc24886"/>
            <w:r>
              <w:rPr>
                <w:rFonts w:hint="eastAsia"/>
                <w:lang w:val="en-US" w:eastAsia="zh-CN"/>
              </w:rPr>
              <w:t>醉枣儿</w:t>
            </w:r>
            <w:bookmarkEnd w:id="38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3776"/>
      <w:r>
        <w:rPr>
          <w:rFonts w:hint="eastAsia"/>
          <w:lang w:val="en-US" w:eastAsia="zh-CN"/>
        </w:rPr>
        <w:t>Ref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40" w:name="_Toc9086"/>
      <w:r>
        <w:rPr>
          <w:lang w:val="en-US" w:eastAsia="zh-CN"/>
        </w:rPr>
        <w:t>后，初拟出了一份“十大易造假食品黑名单”</w:t>
      </w:r>
      <w:bookmarkEnd w:id="4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这十种食品分别是：1橄榄油、2鱼类、3有机食品、4乳品、5谷类、6蜂蜜及枫糖浆、7咖啡和茶、8香料（如藏红花和辣椒粉）、9葡萄酒、10某些果汁。由此看来，国外的黑心商贩也不少，真是天下乌鸦一般黑。在此也顺便奉劝一些国人，别盲目迷信“进口货”，选择合适的就好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6789"/>
      <w:r>
        <w:rPr>
          <w:rFonts w:hint="eastAsia"/>
          <w:lang w:val="en-US" w:eastAsia="zh-CN"/>
        </w:rPr>
        <w:t>Atitit nation dish各国的国菜 酋长国国菜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1706"/>
      <w:r>
        <w:rPr>
          <w:rFonts w:hint="eastAsia"/>
          <w:lang w:val="en-US" w:eastAsia="zh-CN"/>
        </w:rPr>
        <w:t>atitit sheby chd 陕北饮食文化表食物表.xlsx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6490"/>
      <w:r>
        <w:rPr>
          <w:rFonts w:hint="eastAsia"/>
          <w:lang w:val="en-US" w:eastAsia="zh-CN"/>
        </w:rPr>
        <w:t>Atitit 著名快餐连锁 food world store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麦当劳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旗下包括肯德基、必胜客、塔可贝尔、艾德熊及海滋客，分别在烹鸡、比萨、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火锅、墨西哥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tartbuck，，subway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汉堡王burgeking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endys  汉堡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domino pizza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5156"/>
          <w:spacing w:val="0"/>
          <w:sz w:val="16"/>
          <w:szCs w:val="16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q冰激凌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</w:rPr>
        <w:t>棒约翰是世界三大披萨品牌之一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8EB37D"/>
    <w:multiLevelType w:val="multilevel"/>
    <w:tmpl w:val="DE8EB3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5729E"/>
    <w:rsid w:val="00BB2148"/>
    <w:rsid w:val="00BD3A03"/>
    <w:rsid w:val="01866513"/>
    <w:rsid w:val="022801A4"/>
    <w:rsid w:val="04BD2ECB"/>
    <w:rsid w:val="04D161F1"/>
    <w:rsid w:val="04DB62CA"/>
    <w:rsid w:val="04EE10BE"/>
    <w:rsid w:val="04F47660"/>
    <w:rsid w:val="050E2F98"/>
    <w:rsid w:val="06CB22D6"/>
    <w:rsid w:val="088F39DB"/>
    <w:rsid w:val="08AB07E3"/>
    <w:rsid w:val="0B856FB1"/>
    <w:rsid w:val="0B875D80"/>
    <w:rsid w:val="0C301C99"/>
    <w:rsid w:val="0C5D6748"/>
    <w:rsid w:val="0D193FDE"/>
    <w:rsid w:val="0E2C5339"/>
    <w:rsid w:val="0EAC52C5"/>
    <w:rsid w:val="10126F48"/>
    <w:rsid w:val="10565DE8"/>
    <w:rsid w:val="11E01CC1"/>
    <w:rsid w:val="11E10972"/>
    <w:rsid w:val="13031313"/>
    <w:rsid w:val="147937E4"/>
    <w:rsid w:val="14E17886"/>
    <w:rsid w:val="152F54C9"/>
    <w:rsid w:val="154210BB"/>
    <w:rsid w:val="158A244F"/>
    <w:rsid w:val="172C26FE"/>
    <w:rsid w:val="1A887DEA"/>
    <w:rsid w:val="1BA030A1"/>
    <w:rsid w:val="1BC33FB6"/>
    <w:rsid w:val="1CC07317"/>
    <w:rsid w:val="1DAF4010"/>
    <w:rsid w:val="1DC61259"/>
    <w:rsid w:val="21C63E46"/>
    <w:rsid w:val="240B52A2"/>
    <w:rsid w:val="266E542C"/>
    <w:rsid w:val="274626BE"/>
    <w:rsid w:val="2890364A"/>
    <w:rsid w:val="2BB03EDE"/>
    <w:rsid w:val="2BB36712"/>
    <w:rsid w:val="2CF41A64"/>
    <w:rsid w:val="2E9512C1"/>
    <w:rsid w:val="2EAE1ACC"/>
    <w:rsid w:val="2EF93E28"/>
    <w:rsid w:val="2FE26E8F"/>
    <w:rsid w:val="31B25FE2"/>
    <w:rsid w:val="327E7DE5"/>
    <w:rsid w:val="32E674BE"/>
    <w:rsid w:val="33C01E52"/>
    <w:rsid w:val="34BC2428"/>
    <w:rsid w:val="356A71E6"/>
    <w:rsid w:val="362F25D7"/>
    <w:rsid w:val="364814E3"/>
    <w:rsid w:val="37460C1A"/>
    <w:rsid w:val="37B851D8"/>
    <w:rsid w:val="39A8510B"/>
    <w:rsid w:val="3AA7161D"/>
    <w:rsid w:val="3B120F26"/>
    <w:rsid w:val="3B143510"/>
    <w:rsid w:val="3BAD077D"/>
    <w:rsid w:val="406E7784"/>
    <w:rsid w:val="415D774B"/>
    <w:rsid w:val="41C31F38"/>
    <w:rsid w:val="4218737A"/>
    <w:rsid w:val="42534C3B"/>
    <w:rsid w:val="428617E1"/>
    <w:rsid w:val="43F17CE7"/>
    <w:rsid w:val="43FE4506"/>
    <w:rsid w:val="447662E8"/>
    <w:rsid w:val="45AD0006"/>
    <w:rsid w:val="478054F7"/>
    <w:rsid w:val="48797FBD"/>
    <w:rsid w:val="49C61A3C"/>
    <w:rsid w:val="4E035702"/>
    <w:rsid w:val="4F9571C0"/>
    <w:rsid w:val="506D284B"/>
    <w:rsid w:val="51F101A9"/>
    <w:rsid w:val="52180610"/>
    <w:rsid w:val="52445BD7"/>
    <w:rsid w:val="53AB53D9"/>
    <w:rsid w:val="53C22D7F"/>
    <w:rsid w:val="54C169E5"/>
    <w:rsid w:val="550A0732"/>
    <w:rsid w:val="55A0207D"/>
    <w:rsid w:val="55B10BA0"/>
    <w:rsid w:val="565A1EAB"/>
    <w:rsid w:val="573C38F5"/>
    <w:rsid w:val="597E33CF"/>
    <w:rsid w:val="5A8603B4"/>
    <w:rsid w:val="5ADA6319"/>
    <w:rsid w:val="5B426726"/>
    <w:rsid w:val="5D412F95"/>
    <w:rsid w:val="5D8945A8"/>
    <w:rsid w:val="5E2262B8"/>
    <w:rsid w:val="5E3574EB"/>
    <w:rsid w:val="5F915339"/>
    <w:rsid w:val="60625C94"/>
    <w:rsid w:val="60975FF8"/>
    <w:rsid w:val="62275F3E"/>
    <w:rsid w:val="62D2328D"/>
    <w:rsid w:val="638E7F5D"/>
    <w:rsid w:val="6484233F"/>
    <w:rsid w:val="65243ED1"/>
    <w:rsid w:val="65D01AEC"/>
    <w:rsid w:val="6634249C"/>
    <w:rsid w:val="66D60B30"/>
    <w:rsid w:val="671F5459"/>
    <w:rsid w:val="672039DA"/>
    <w:rsid w:val="67A403AB"/>
    <w:rsid w:val="68E3447B"/>
    <w:rsid w:val="690B4D9A"/>
    <w:rsid w:val="6CB67825"/>
    <w:rsid w:val="6CE33A61"/>
    <w:rsid w:val="6D280431"/>
    <w:rsid w:val="6D8E61CE"/>
    <w:rsid w:val="6E645E14"/>
    <w:rsid w:val="7122030C"/>
    <w:rsid w:val="71611EBB"/>
    <w:rsid w:val="72282EA3"/>
    <w:rsid w:val="72442B11"/>
    <w:rsid w:val="725F23CC"/>
    <w:rsid w:val="72677E39"/>
    <w:rsid w:val="73BF5DB5"/>
    <w:rsid w:val="7411717C"/>
    <w:rsid w:val="743F12B2"/>
    <w:rsid w:val="74653E14"/>
    <w:rsid w:val="75B047D2"/>
    <w:rsid w:val="75E325FB"/>
    <w:rsid w:val="762F538F"/>
    <w:rsid w:val="76565270"/>
    <w:rsid w:val="78613D55"/>
    <w:rsid w:val="79122E4D"/>
    <w:rsid w:val="797F5199"/>
    <w:rsid w:val="7AE222FE"/>
    <w:rsid w:val="7AE821CF"/>
    <w:rsid w:val="7CE5729E"/>
    <w:rsid w:val="7F7336EA"/>
    <w:rsid w:val="7FA61816"/>
    <w:rsid w:val="7FB7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1 Char"/>
    <w:link w:val="2"/>
    <w:uiPriority w:val="0"/>
    <w:rPr>
      <w:b/>
      <w:kern w:val="44"/>
      <w:sz w:val="44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2019-12-07T16:15:00Z</dcterms:created>
  <dc:creator>ATI老哇的爪子007</dc:creator>
  <cp:lastModifiedBy>u</cp:lastModifiedBy>
  <dcterms:modified xsi:type="dcterms:W3CDTF">2020-09-15T04:51:06Z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