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uep wild food sys 酋长国野战食品体系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Arial" w:hAnsi="Arial" w:eastAsia="宋体" w:cs="Arial"/>
          <w:b/>
          <w:i w:val="0"/>
          <w:caps w:val="0"/>
          <w:color w:val="222222"/>
          <w:spacing w:val="0"/>
          <w:sz w:val="19"/>
          <w:szCs w:val="19"/>
          <w:shd w:val="clear" w:fill="FFFFFF"/>
        </w:rPr>
        <w:t>三大</w:t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19"/>
          <w:szCs w:val="19"/>
          <w:shd w:val="clear" w:fill="FFFFFF"/>
        </w:rPr>
        <w:t>主要粮食作物，小麦、稻米、玉米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五大主粮  小麦 玉米  土豆  香蕉  大米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花生   大豆</w:t>
      </w:r>
    </w:p>
    <w:p>
      <w:p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</w:rPr>
        <w:t>土豆，是世界第四大粮食作物</w:t>
      </w:r>
      <w:bookmarkStart w:id="0" w:name="_GoBack"/>
      <w:bookmarkEnd w:id="0"/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超市采购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花生     薯片 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方便面 面包 饼干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香蕉  米饼 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巧克力 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B20F5A"/>
    <w:rsid w:val="0A427072"/>
    <w:rsid w:val="16CC10C8"/>
    <w:rsid w:val="17DB4F6B"/>
    <w:rsid w:val="1F6C5361"/>
    <w:rsid w:val="279C43D1"/>
    <w:rsid w:val="46B20F5A"/>
    <w:rsid w:val="4B704EAF"/>
    <w:rsid w:val="4BE37FE8"/>
    <w:rsid w:val="5A0A1266"/>
    <w:rsid w:val="62252F7E"/>
    <w:rsid w:val="679872A5"/>
    <w:rsid w:val="67E6795E"/>
    <w:rsid w:val="7C7D0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2020-09-10T02:45:00Z</dcterms:created>
  <dc:creator>u</dc:creator>
  <cp:lastModifiedBy>u</cp:lastModifiedBy>
  <dcterms:modified xsi:type="dcterms:W3CDTF">2020-09-10T02:52:09Z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