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中国法律体系等特殊性</w:t>
      </w:r>
    </w:p>
    <w:p>
      <w:pPr>
        <w:rPr>
          <w:rFonts w:hint="eastAsia"/>
          <w:lang w:val="en-US" w:eastAsia="zh-CN"/>
        </w:rPr>
      </w:pPr>
    </w:p>
    <w:sdt>
      <w:sdtPr>
        <w:rPr>
          <w:rFonts w:ascii="宋体" w:hAnsi="宋体" w:eastAsia="宋体" w:cstheme="minorBidi"/>
          <w:kern w:val="2"/>
          <w:sz w:val="21"/>
          <w:szCs w:val="24"/>
          <w:lang w:val="en-US" w:eastAsia="zh-CN" w:bidi="ar-SA"/>
        </w:rPr>
        <w:id w:val="14745396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_Toc8368 </w:instrText>
          </w:r>
          <w:r>
            <w:rPr>
              <w:rFonts w:hint="eastAsia"/>
              <w:lang w:val="en-US" w:eastAsia="zh-CN"/>
            </w:rPr>
            <w:fldChar w:fldCharType="separate"/>
          </w:r>
          <w:r>
            <w:rPr>
              <w:rFonts w:hint="default" w:ascii="sans-serif" w:hAnsi="sans-serif" w:eastAsia="sans-serif" w:cs="sans-serif"/>
              <w:i w:val="0"/>
              <w:caps w:val="0"/>
              <w:spacing w:val="0"/>
              <w:szCs w:val="14"/>
              <w:shd w:val="clear" w:fill="FFFFFF"/>
            </w:rPr>
            <w:t xml:space="preserve">1.1. </w:t>
          </w:r>
          <w:r>
            <w:rPr>
              <w:rFonts w:ascii="sans-serif" w:hAnsi="sans-serif" w:eastAsia="sans-serif" w:cs="sans-serif"/>
              <w:i w:val="0"/>
              <w:caps w:val="0"/>
              <w:spacing w:val="0"/>
              <w:szCs w:val="14"/>
              <w:shd w:val="clear" w:fill="FFFFFF"/>
            </w:rPr>
            <w:t>中国的法律体系主要是</w:t>
          </w:r>
          <w:r>
            <w:rPr>
              <w:rFonts w:hint="default" w:ascii="sans-serif" w:hAnsi="sans-serif" w:eastAsia="sans-serif" w:cs="sans-serif"/>
              <w:i w:val="0"/>
              <w:caps w:val="0"/>
              <w:spacing w:val="0"/>
              <w:szCs w:val="14"/>
              <w:shd w:val="clear" w:fill="FFFFFF"/>
            </w:rPr>
            <w:t>大陆法系，</w:t>
          </w:r>
          <w:r>
            <w:tab/>
          </w:r>
          <w:r>
            <w:fldChar w:fldCharType="begin"/>
          </w:r>
          <w:r>
            <w:instrText xml:space="preserve"> PAGEREF _Toc8368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_Toc2272 </w:instrText>
          </w:r>
          <w:r>
            <w:rPr>
              <w:rFonts w:hint="eastAsia"/>
              <w:lang w:val="en-US" w:eastAsia="zh-CN"/>
            </w:rPr>
            <w:fldChar w:fldCharType="separate"/>
          </w:r>
          <w:r>
            <w:rPr>
              <w:rFonts w:hint="default"/>
            </w:rPr>
            <w:t>1.2. 基本权利”要素的执行应由共产党的领导。</w:t>
          </w:r>
          <w:r>
            <w:tab/>
          </w:r>
          <w:r>
            <w:fldChar w:fldCharType="begin"/>
          </w:r>
          <w:r>
            <w:instrText xml:space="preserve"> PAGEREF _Toc2272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_Toc28919 </w:instrText>
          </w:r>
          <w:r>
            <w:rPr>
              <w:rFonts w:hint="eastAsia"/>
              <w:lang w:val="en-US" w:eastAsia="zh-CN"/>
            </w:rPr>
            <w:fldChar w:fldCharType="separate"/>
          </w:r>
          <w:r>
            <w:rPr>
              <w:rFonts w:hint="default" w:ascii="sans-serif" w:hAnsi="sans-serif" w:eastAsia="宋体" w:cs="sans-serif"/>
              <w:i w:val="0"/>
              <w:caps w:val="0"/>
              <w:spacing w:val="0"/>
              <w:szCs w:val="14"/>
              <w:shd w:val="clear" w:fill="FFFFFF"/>
              <w:lang w:val="en-US" w:eastAsia="zh-CN"/>
            </w:rPr>
            <w:t xml:space="preserve">1.3. </w:t>
          </w:r>
          <w:r>
            <w:rPr>
              <w:rFonts w:hint="default" w:ascii="sans-serif" w:hAnsi="sans-serif" w:eastAsia="sans-serif" w:cs="sans-serif"/>
              <w:i w:val="0"/>
              <w:caps w:val="0"/>
              <w:spacing w:val="0"/>
              <w:szCs w:val="14"/>
              <w:shd w:val="clear" w:fill="FFFFFF"/>
            </w:rPr>
            <w:t>立法原则</w:t>
          </w:r>
          <w:r>
            <w:rPr>
              <w:rFonts w:hint="eastAsia" w:ascii="sans-serif" w:hAnsi="sans-serif" w:eastAsia="宋体" w:cs="sans-serif"/>
              <w:i w:val="0"/>
              <w:caps w:val="0"/>
              <w:spacing w:val="0"/>
              <w:szCs w:val="14"/>
              <w:shd w:val="clear" w:fill="FFFFFF"/>
              <w:lang w:val="en-US" w:eastAsia="zh-CN"/>
            </w:rPr>
            <w:t>在</w:t>
          </w:r>
          <w:r>
            <w:rPr>
              <w:rFonts w:hint="default" w:ascii="sans-serif" w:hAnsi="sans-serif" w:eastAsia="sans-serif" w:cs="sans-serif"/>
              <w:i w:val="0"/>
              <w:caps w:val="0"/>
              <w:spacing w:val="0"/>
              <w:szCs w:val="14"/>
              <w:shd w:val="clear" w:fill="FFFFFF"/>
            </w:rPr>
            <w:t>在《立法法》</w:t>
          </w:r>
          <w:r>
            <w:rPr>
              <w:rFonts w:hint="eastAsia" w:ascii="sans-serif" w:hAnsi="sans-serif" w:eastAsia="宋体" w:cs="sans-serif"/>
              <w:i w:val="0"/>
              <w:caps w:val="0"/>
              <w:spacing w:val="0"/>
              <w:szCs w:val="14"/>
              <w:shd w:val="clear" w:fill="FFFFFF"/>
              <w:lang w:val="en-US" w:eastAsia="zh-CN"/>
            </w:rPr>
            <w:t>而不思宪法</w:t>
          </w:r>
          <w:r>
            <w:tab/>
          </w:r>
          <w:r>
            <w:fldChar w:fldCharType="begin"/>
          </w:r>
          <w:r>
            <w:instrText xml:space="preserve"> PAGEREF _Toc28919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_Toc2928 </w:instrText>
          </w:r>
          <w:r>
            <w:rPr>
              <w:rFonts w:hint="eastAsia"/>
              <w:lang w:val="en-US" w:eastAsia="zh-CN"/>
            </w:rPr>
            <w:fldChar w:fldCharType="separate"/>
          </w:r>
          <w:r>
            <w:rPr>
              <w:rFonts w:hint="default" w:ascii="sans-serif" w:hAnsi="sans-serif" w:eastAsia="sans-serif" w:cs="sans-serif"/>
              <w:i w:val="0"/>
              <w:caps w:val="0"/>
              <w:spacing w:val="0"/>
              <w:szCs w:val="14"/>
              <w:shd w:val="clear" w:fill="FFFFFF"/>
            </w:rPr>
            <w:t>1.4. 与普通法管辖区不同，判例法没有严格的先例概念，也没有</w:t>
          </w:r>
          <w:r>
            <w:rPr>
              <w:rFonts w:hint="default" w:ascii="sans-serif" w:hAnsi="sans-serif" w:eastAsia="sans-serif" w:cs="sans-serif"/>
              <w:i/>
              <w:caps w:val="0"/>
              <w:spacing w:val="0"/>
              <w:szCs w:val="14"/>
              <w:shd w:val="clear" w:fill="FFFFFF"/>
            </w:rPr>
            <w:t>凝视决定的原则</w:t>
          </w:r>
          <w:r>
            <w:rPr>
              <w:rFonts w:hint="default" w:ascii="sans-serif" w:hAnsi="sans-serif" w:eastAsia="sans-serif" w:cs="sans-serif"/>
              <w:i w:val="0"/>
              <w:caps w:val="0"/>
              <w:spacing w:val="0"/>
              <w:szCs w:val="14"/>
              <w:shd w:val="clear" w:fill="FFFFFF"/>
            </w:rPr>
            <w:t>。</w:t>
          </w:r>
          <w:r>
            <w:tab/>
          </w:r>
          <w:r>
            <w:fldChar w:fldCharType="begin"/>
          </w:r>
          <w:r>
            <w:instrText xml:space="preserve"> PAGEREF _Toc2928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_Toc26040 </w:instrText>
          </w:r>
          <w:r>
            <w:rPr>
              <w:rFonts w:hint="eastAsia"/>
              <w:lang w:val="en-US" w:eastAsia="zh-CN"/>
            </w:rPr>
            <w:fldChar w:fldCharType="separate"/>
          </w:r>
          <w:r>
            <w:rPr>
              <w:rFonts w:hint="default" w:ascii="sans-serif" w:hAnsi="sans-serif" w:eastAsia="sans-serif" w:cs="sans-serif"/>
              <w:i w:val="0"/>
              <w:caps w:val="0"/>
              <w:spacing w:val="0"/>
              <w:szCs w:val="14"/>
              <w:shd w:val="clear" w:fill="FFFFFF"/>
            </w:rPr>
            <w:t>1.5. 中国的法院没有司法审查的一般权力，这使他们有能力打击立法。</w:t>
          </w:r>
          <w:r>
            <w:tab/>
          </w:r>
          <w:r>
            <w:fldChar w:fldCharType="begin"/>
          </w:r>
          <w:r>
            <w:instrText xml:space="preserve"> PAGEREF _Toc26040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_Toc13309 </w:instrText>
          </w:r>
          <w:r>
            <w:rPr>
              <w:rFonts w:hint="eastAsia"/>
              <w:lang w:val="en-US" w:eastAsia="zh-CN"/>
            </w:rPr>
            <w:fldChar w:fldCharType="separate"/>
          </w:r>
          <w:r>
            <w:rPr>
              <w:rFonts w:hint="default"/>
            </w:rPr>
            <w:t>2. 民法和民事诉讼法[ </w:t>
          </w:r>
          <w:r>
            <w:rPr>
              <w:rFonts w:hint="default" w:ascii="sans-serif" w:hAnsi="sans-serif" w:eastAsia="sans-serif" w:cs="sans-serif"/>
              <w:i w:val="0"/>
              <w:caps w:val="0"/>
              <w:spacing w:val="0"/>
              <w:szCs w:val="24"/>
              <w:shd w:val="clear" w:fill="FFFFFF"/>
              <w:vertAlign w:val="baseline"/>
            </w:rPr>
            <w:t>编辑</w:t>
          </w:r>
          <w:r>
            <w:rPr>
              <w:rFonts w:hint="default"/>
            </w:rPr>
            <w:t>]</w:t>
          </w:r>
          <w:r>
            <w:tab/>
          </w:r>
          <w:r>
            <w:fldChar w:fldCharType="begin"/>
          </w:r>
          <w:r>
            <w:instrText xml:space="preserve"> PAGEREF _Toc13309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_Toc25412 </w:instrText>
          </w:r>
          <w:r>
            <w:rPr>
              <w:rFonts w:hint="eastAsia"/>
              <w:lang w:val="en-US" w:eastAsia="zh-CN"/>
            </w:rPr>
            <w:fldChar w:fldCharType="separate"/>
          </w:r>
          <w:r>
            <w:rPr>
              <w:rFonts w:hint="default" w:ascii="sans-serif" w:hAnsi="sans-serif" w:eastAsia="宋体" w:cs="sans-serif"/>
              <w:i w:val="0"/>
              <w:caps w:val="0"/>
              <w:spacing w:val="0"/>
              <w:szCs w:val="14"/>
              <w:shd w:val="clear" w:fill="FFFFFF"/>
              <w:lang w:val="en-US" w:eastAsia="zh-CN"/>
            </w:rPr>
            <w:t xml:space="preserve">2.1. </w:t>
          </w:r>
          <w:r>
            <w:rPr>
              <w:rFonts w:hint="default" w:ascii="sans-serif" w:hAnsi="sans-serif" w:eastAsia="sans-serif" w:cs="sans-serif"/>
              <w:i w:val="0"/>
              <w:caps w:val="0"/>
              <w:spacing w:val="0"/>
              <w:szCs w:val="14"/>
              <w:shd w:val="clear" w:fill="FFFFFF"/>
            </w:rPr>
            <w:t>它涵盖了广泛的主题，</w:t>
          </w:r>
          <w:r>
            <w:rPr>
              <w:rFonts w:hint="eastAsia" w:ascii="sans-serif" w:hAnsi="sans-serif" w:eastAsia="宋体" w:cs="sans-serif"/>
              <w:i w:val="0"/>
              <w:caps w:val="0"/>
              <w:spacing w:val="0"/>
              <w:szCs w:val="14"/>
              <w:shd w:val="clear" w:fill="FFFFFF"/>
              <w:lang w:val="en-US" w:eastAsia="zh-CN"/>
            </w:rPr>
            <w:t>包括来商法</w:t>
          </w:r>
          <w:r>
            <w:tab/>
          </w:r>
          <w:r>
            <w:fldChar w:fldCharType="begin"/>
          </w:r>
          <w:r>
            <w:instrText xml:space="preserve"> PAGEREF _Toc25412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_Toc13018 </w:instrText>
          </w:r>
          <w:r>
            <w:rPr>
              <w:rFonts w:hint="eastAsia"/>
              <w:lang w:val="en-US" w:eastAsia="zh-CN"/>
            </w:rPr>
            <w:fldChar w:fldCharType="separate"/>
          </w:r>
          <w:r>
            <w:rPr>
              <w:rFonts w:hint="default" w:ascii="sans-serif" w:hAnsi="sans-serif" w:eastAsia="sans-serif" w:cs="sans-serif"/>
              <w:i w:val="0"/>
              <w:caps w:val="0"/>
              <w:spacing w:val="0"/>
              <w:szCs w:val="14"/>
              <w:shd w:val="clear" w:fill="FFFFFF"/>
            </w:rPr>
            <w:t>2.2. 尚未将其大陆法系统一为一个单一的法规</w:t>
          </w:r>
          <w:r>
            <w:tab/>
          </w:r>
          <w:r>
            <w:fldChar w:fldCharType="begin"/>
          </w:r>
          <w:r>
            <w:instrText xml:space="preserve"> PAGEREF _Toc13018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_Toc26826 </w:instrText>
          </w:r>
          <w:r>
            <w:rPr>
              <w:rFonts w:hint="eastAsia"/>
              <w:lang w:val="en-US" w:eastAsia="zh-CN"/>
            </w:rPr>
            <w:fldChar w:fldCharType="separate"/>
          </w:r>
          <w:r>
            <w:rPr>
              <w:rFonts w:hint="default" w:ascii="sans-serif" w:hAnsi="sans-serif" w:eastAsia="sans-serif" w:cs="sans-serif"/>
              <w:i w:val="0"/>
              <w:caps w:val="0"/>
              <w:spacing w:val="0"/>
              <w:szCs w:val="25"/>
            </w:rPr>
            <w:t xml:space="preserve">3. </w:t>
          </w:r>
          <w:r>
            <w:rPr>
              <w:rFonts w:hint="default" w:ascii="sans-serif" w:hAnsi="sans-serif" w:eastAsia="sans-serif" w:cs="sans-serif"/>
              <w:i w:val="0"/>
              <w:caps w:val="0"/>
              <w:spacing w:val="0"/>
              <w:szCs w:val="25"/>
              <w:shd w:val="clear" w:fill="FFFFFF"/>
            </w:rPr>
            <w:t>刑法和刑事诉讼法</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_Toc26826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_Toc25112 </w:instrText>
          </w:r>
          <w:r>
            <w:rPr>
              <w:rFonts w:hint="eastAsia"/>
              <w:lang w:val="en-US" w:eastAsia="zh-CN"/>
            </w:rPr>
            <w:fldChar w:fldCharType="separate"/>
          </w:r>
          <w:r>
            <w:rPr>
              <w:rFonts w:hint="default"/>
            </w:rPr>
            <w:t>3.2. 中国刑法的显着特征包括要求犯罪和刑事制裁只能受国家法律（与省法律或部委条例相对）的管辖</w:t>
          </w:r>
          <w:r>
            <w:tab/>
          </w:r>
          <w:r>
            <w:fldChar w:fldCharType="begin"/>
          </w:r>
          <w:r>
            <w:instrText xml:space="preserve"> PAGEREF _Toc25112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_Toc18754 </w:instrText>
          </w:r>
          <w:r>
            <w:rPr>
              <w:rFonts w:hint="eastAsia"/>
              <w:lang w:val="en-US" w:eastAsia="zh-CN"/>
            </w:rPr>
            <w:fldChar w:fldCharType="separate"/>
          </w:r>
          <w:r>
            <w:rPr>
              <w:rFonts w:hint="default" w:ascii="sans-serif" w:hAnsi="sans-serif" w:eastAsia="sans-serif" w:cs="sans-serif"/>
              <w:i w:val="0"/>
              <w:caps w:val="0"/>
              <w:spacing w:val="0"/>
              <w:szCs w:val="14"/>
              <w:shd w:val="clear" w:fill="FFFFFF"/>
            </w:rPr>
            <w:t>3.3. 中国刑法的严厉性受到严厉批评或大力支持，尤其是对许多罪行坚持死刑的做法。</w:t>
          </w:r>
          <w:r>
            <w:tab/>
          </w:r>
          <w:r>
            <w:fldChar w:fldCharType="begin"/>
          </w:r>
          <w:r>
            <w:instrText xml:space="preserve"> PAGEREF _Toc18754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_Toc27955 </w:instrText>
          </w:r>
          <w:r>
            <w:rPr>
              <w:rFonts w:hint="eastAsia"/>
              <w:lang w:val="en-US" w:eastAsia="zh-CN"/>
            </w:rPr>
            <w:fldChar w:fldCharType="separate"/>
          </w:r>
          <w:r>
            <w:rPr>
              <w:rFonts w:hint="default"/>
            </w:rPr>
            <w:t xml:space="preserve">3.4. </w:t>
          </w:r>
          <w:r>
            <w:t>阻碍法院独立的结构性障碍</w:t>
          </w:r>
          <w:r>
            <w:tab/>
          </w:r>
          <w:r>
            <w:fldChar w:fldCharType="begin"/>
          </w:r>
          <w:r>
            <w:instrText xml:space="preserve"> PAGEREF _Toc27955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_Toc15613 </w:instrText>
          </w:r>
          <w:r>
            <w:rPr>
              <w:rFonts w:hint="eastAsia"/>
              <w:lang w:val="en-US" w:eastAsia="zh-CN"/>
            </w:rPr>
            <w:fldChar w:fldCharType="separate"/>
          </w:r>
          <w:r>
            <w:rPr>
              <w:rFonts w:hint="default" w:ascii="sans-serif" w:hAnsi="sans-serif" w:eastAsia="sans-serif" w:cs="sans-serif"/>
              <w:i w:val="0"/>
              <w:caps w:val="0"/>
              <w:spacing w:val="0"/>
              <w:szCs w:val="25"/>
            </w:rPr>
            <w:t xml:space="preserve">4. </w:t>
          </w:r>
          <w:r>
            <w:rPr>
              <w:rFonts w:hint="default" w:ascii="sans-serif" w:hAnsi="sans-serif" w:eastAsia="sans-serif" w:cs="sans-serif"/>
              <w:i w:val="0"/>
              <w:caps w:val="0"/>
              <w:spacing w:val="0"/>
              <w:szCs w:val="25"/>
              <w:shd w:val="clear" w:fill="FFFFFF"/>
            </w:rPr>
            <w:t>政法和行政诉讼法</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_Toc15613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_Toc762 </w:instrText>
          </w:r>
          <w:r>
            <w:rPr>
              <w:rFonts w:hint="eastAsia"/>
              <w:lang w:val="en-US" w:eastAsia="zh-CN"/>
            </w:rPr>
            <w:fldChar w:fldCharType="separate"/>
          </w:r>
          <w:r>
            <w:rPr>
              <w:rFonts w:hint="default"/>
            </w:rPr>
            <w:t>4.1. 政府及其机关具有行使管理权的优势，高于企业和个人等其他政党</w:t>
          </w:r>
          <w:r>
            <w:tab/>
          </w:r>
          <w:r>
            <w:fldChar w:fldCharType="begin"/>
          </w:r>
          <w:r>
            <w:instrText xml:space="preserve"> PAGEREF _Toc762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_Toc6242 </w:instrText>
          </w:r>
          <w:r>
            <w:rPr>
              <w:rFonts w:hint="eastAsia"/>
              <w:lang w:val="en-US" w:eastAsia="zh-CN"/>
            </w:rPr>
            <w:fldChar w:fldCharType="separate"/>
          </w:r>
          <w:r>
            <w:rPr>
              <w:rFonts w:hint="default"/>
            </w:rPr>
            <w:t>4.2. 对于涉及国防或外交事务的国家诉讼，不允许法院对代理诉讼进行审查。</w:t>
          </w:r>
          <w:r>
            <w:tab/>
          </w:r>
          <w:r>
            <w:fldChar w:fldCharType="begin"/>
          </w:r>
          <w:r>
            <w:instrText xml:space="preserve"> PAGEREF _Toc6242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_Toc19391 </w:instrText>
          </w:r>
          <w:r>
            <w:rPr>
              <w:rFonts w:hint="eastAsia"/>
              <w:lang w:val="en-US" w:eastAsia="zh-CN"/>
            </w:rPr>
            <w:fldChar w:fldCharType="separate"/>
          </w:r>
          <w:r>
            <w:rPr>
              <w:rFonts w:hint="default"/>
            </w:rPr>
            <w:t>4.3. 此外，法院无法审查行政法规。</w:t>
          </w:r>
          <w:r>
            <w:tab/>
          </w:r>
          <w:r>
            <w:fldChar w:fldCharType="begin"/>
          </w:r>
          <w:r>
            <w:instrText xml:space="preserve"> PAGEREF _Toc19391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_Toc6619 </w:instrText>
          </w:r>
          <w:r>
            <w:rPr>
              <w:rFonts w:hint="eastAsia"/>
              <w:lang w:val="en-US" w:eastAsia="zh-CN"/>
            </w:rPr>
            <w:fldChar w:fldCharType="separate"/>
          </w:r>
          <w:r>
            <w:rPr>
              <w:rFonts w:hint="default" w:ascii="Georgia" w:hAnsi="Georgia" w:eastAsia="Georgia" w:cs="Georgia"/>
              <w:i w:val="0"/>
              <w:caps w:val="0"/>
              <w:spacing w:val="0"/>
              <w:szCs w:val="31"/>
            </w:rPr>
            <w:t xml:space="preserve">5. </w:t>
          </w:r>
          <w:r>
            <w:rPr>
              <w:rFonts w:hint="default" w:ascii="Georgia" w:hAnsi="Georgia" w:eastAsia="Georgia" w:cs="Georgia"/>
              <w:i w:val="0"/>
              <w:caps w:val="0"/>
              <w:spacing w:val="0"/>
              <w:szCs w:val="31"/>
              <w:shd w:val="clear" w:fill="FFFFFF"/>
            </w:rPr>
            <w:t>立法和立法权</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_Toc6619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_Toc28188 </w:instrText>
          </w:r>
          <w:r>
            <w:rPr>
              <w:rFonts w:hint="eastAsia"/>
              <w:lang w:val="en-US" w:eastAsia="zh-CN"/>
            </w:rPr>
            <w:fldChar w:fldCharType="separate"/>
          </w:r>
          <w:r>
            <w:rPr>
              <w:rFonts w:hint="default"/>
            </w:rPr>
            <w:t>5.1. 权力下放的概念尚未在中国法律体系中得到充分发展</w:t>
          </w:r>
          <w:r>
            <w:tab/>
          </w:r>
          <w:r>
            <w:fldChar w:fldCharType="begin"/>
          </w:r>
          <w:r>
            <w:instrText xml:space="preserve"> PAGEREF _Toc28188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_Toc4108 </w:instrText>
          </w:r>
          <w:r>
            <w:rPr>
              <w:rFonts w:hint="eastAsia"/>
              <w:lang w:val="en-US" w:eastAsia="zh-CN"/>
            </w:rPr>
            <w:fldChar w:fldCharType="separate"/>
          </w:r>
          <w:r>
            <w:rPr>
              <w:rFonts w:hint="default" w:ascii="Georgia" w:hAnsi="Georgia" w:eastAsia="Georgia" w:cs="Georgia"/>
              <w:i w:val="0"/>
              <w:caps w:val="0"/>
              <w:spacing w:val="0"/>
              <w:szCs w:val="31"/>
            </w:rPr>
            <w:t xml:space="preserve">6. </w:t>
          </w:r>
          <w:r>
            <w:rPr>
              <w:rFonts w:hint="default" w:ascii="Georgia" w:hAnsi="Georgia" w:eastAsia="Georgia" w:cs="Georgia"/>
              <w:i w:val="0"/>
              <w:caps w:val="0"/>
              <w:spacing w:val="0"/>
              <w:szCs w:val="31"/>
              <w:shd w:val="clear" w:fill="FFFFFF"/>
            </w:rPr>
            <w:t>司法机关</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_Toc4108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_Toc32463 </w:instrText>
          </w:r>
          <w:r>
            <w:rPr>
              <w:rFonts w:hint="eastAsia"/>
              <w:lang w:val="en-US" w:eastAsia="zh-CN"/>
            </w:rPr>
            <w:fldChar w:fldCharType="separate"/>
          </w:r>
          <w:r>
            <w:rPr>
              <w:rFonts w:hint="default"/>
              <w:lang w:val="en-US" w:eastAsia="zh-CN"/>
            </w:rPr>
            <w:t xml:space="preserve">6.1. </w:t>
          </w:r>
          <w:r>
            <w:rPr>
              <w:rFonts w:hint="eastAsia"/>
              <w:lang w:val="en-US" w:eastAsia="zh-CN"/>
            </w:rPr>
            <w:t>常见三大特点</w:t>
          </w:r>
          <w:r>
            <w:tab/>
          </w:r>
          <w:r>
            <w:fldChar w:fldCharType="begin"/>
          </w:r>
          <w:r>
            <w:instrText xml:space="preserve"> PAGEREF _Toc32463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_Toc25280 </w:instrText>
          </w:r>
          <w:r>
            <w:rPr>
              <w:rFonts w:hint="eastAsia"/>
              <w:lang w:val="en-US" w:eastAsia="zh-CN"/>
            </w:rPr>
            <w:fldChar w:fldCharType="separate"/>
          </w:r>
          <w:r>
            <w:rPr>
              <w:rFonts w:hint="default"/>
            </w:rPr>
            <w:t>6.1.1. 法官和检察官仍然被视为公务员。公认的是，法官和检察官的素质低于律师，</w:t>
          </w:r>
          <w:r>
            <w:tab/>
          </w:r>
          <w:r>
            <w:fldChar w:fldCharType="begin"/>
          </w:r>
          <w:r>
            <w:instrText xml:space="preserve"> PAGEREF _Toc25280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_Toc23669 </w:instrText>
          </w:r>
          <w:r>
            <w:rPr>
              <w:rFonts w:hint="eastAsia"/>
              <w:lang w:val="en-US" w:eastAsia="zh-CN"/>
            </w:rPr>
            <w:fldChar w:fldCharType="separate"/>
          </w:r>
          <w:r>
            <w:rPr>
              <w:rFonts w:hint="default"/>
            </w:rPr>
            <w:t>6.1.2. 现代法院系统的一个主要问题是薪金低廉和对地方政府的财务依赖导致贿赂法官。</w:t>
          </w:r>
          <w:r>
            <w:tab/>
          </w:r>
          <w:r>
            <w:fldChar w:fldCharType="begin"/>
          </w:r>
          <w:r>
            <w:instrText xml:space="preserve"> PAGEREF _Toc23669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_Toc7212 </w:instrText>
          </w:r>
          <w:r>
            <w:rPr>
              <w:rFonts w:hint="eastAsia"/>
              <w:lang w:val="en-US" w:eastAsia="zh-CN"/>
            </w:rPr>
            <w:fldChar w:fldCharType="separate"/>
          </w:r>
          <w:r>
            <w:rPr>
              <w:rFonts w:hint="default"/>
            </w:rPr>
            <w:t>6.1.3. 由于中国的法官通常是从法官职业生涯开始的，而不是首先担任律师，</w:t>
          </w:r>
          <w:r>
            <w:tab/>
          </w:r>
          <w:r>
            <w:fldChar w:fldCharType="begin"/>
          </w:r>
          <w:r>
            <w:instrText xml:space="preserve"> PAGEREF _Toc7212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_Toc15924 </w:instrText>
          </w:r>
          <w:r>
            <w:rPr>
              <w:rFonts w:hint="eastAsia"/>
              <w:lang w:val="en-US" w:eastAsia="zh-CN"/>
            </w:rPr>
            <w:fldChar w:fldCharType="separate"/>
          </w:r>
          <w:r>
            <w:rPr>
              <w:rFonts w:hint="default"/>
              <w:lang w:val="en-US" w:eastAsia="zh-CN"/>
            </w:rPr>
            <w:t xml:space="preserve">6.2. </w:t>
          </w:r>
          <w:r>
            <w:rPr>
              <w:rFonts w:hint="eastAsia"/>
              <w:lang w:val="en-US" w:eastAsia="zh-CN"/>
            </w:rPr>
            <w:t>四大类型</w:t>
          </w:r>
          <w:r>
            <w:tab/>
          </w:r>
          <w:r>
            <w:fldChar w:fldCharType="begin"/>
          </w:r>
          <w:r>
            <w:instrText xml:space="preserve"> PAGEREF _Toc15924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_Toc15747 </w:instrText>
          </w:r>
          <w:r>
            <w:rPr>
              <w:rFonts w:hint="eastAsia"/>
              <w:lang w:val="en-US" w:eastAsia="zh-CN"/>
            </w:rPr>
            <w:fldChar w:fldCharType="separate"/>
          </w:r>
          <w:r>
            <w:rPr>
              <w:rFonts w:hint="default" w:ascii="sans-serif" w:hAnsi="sans-serif" w:eastAsia="sans-serif" w:cs="sans-serif"/>
              <w:i w:val="0"/>
              <w:caps w:val="0"/>
              <w:spacing w:val="0"/>
              <w:szCs w:val="25"/>
            </w:rPr>
            <w:t xml:space="preserve">6.2.1. </w:t>
          </w:r>
          <w:r>
            <w:rPr>
              <w:rFonts w:hint="default" w:ascii="sans-serif" w:hAnsi="sans-serif" w:eastAsia="sans-serif" w:cs="sans-serif"/>
              <w:i w:val="0"/>
              <w:caps w:val="0"/>
              <w:spacing w:val="0"/>
              <w:szCs w:val="25"/>
              <w:shd w:val="clear" w:fill="C9D7F1"/>
            </w:rPr>
            <w:t>人民法院</w:t>
          </w:r>
          <w:r>
            <w:rPr>
              <w:rFonts w:hint="default" w:ascii="sans-serif" w:hAnsi="sans-serif" w:eastAsia="sans-serif" w:cs="sans-serif"/>
              <w:i w:val="0"/>
              <w:caps w:val="0"/>
              <w:spacing w:val="0"/>
              <w:szCs w:val="24"/>
              <w:shd w:val="clear" w:fill="C9D7F1"/>
              <w:vertAlign w:val="baseline"/>
            </w:rPr>
            <w:t>[ 编辑]</w:t>
          </w:r>
          <w:r>
            <w:tab/>
          </w:r>
          <w:r>
            <w:fldChar w:fldCharType="begin"/>
          </w:r>
          <w:r>
            <w:instrText xml:space="preserve"> PAGEREF _Toc15747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_Toc13456 </w:instrText>
          </w:r>
          <w:r>
            <w:rPr>
              <w:rFonts w:hint="eastAsia"/>
              <w:lang w:val="en-US" w:eastAsia="zh-CN"/>
            </w:rPr>
            <w:fldChar w:fldCharType="separate"/>
          </w:r>
          <w:r>
            <w:rPr>
              <w:rFonts w:hint="default" w:ascii="sans-serif" w:hAnsi="sans-serif" w:eastAsia="sans-serif" w:cs="sans-serif"/>
              <w:i w:val="0"/>
              <w:caps w:val="0"/>
              <w:spacing w:val="0"/>
              <w:szCs w:val="25"/>
            </w:rPr>
            <w:t xml:space="preserve">6.2.2. </w:t>
          </w:r>
          <w:r>
            <w:rPr>
              <w:rFonts w:hint="default" w:ascii="sans-serif" w:hAnsi="sans-serif" w:eastAsia="sans-serif" w:cs="sans-serif"/>
              <w:i w:val="0"/>
              <w:caps w:val="0"/>
              <w:spacing w:val="0"/>
              <w:szCs w:val="25"/>
              <w:shd w:val="clear" w:fill="FFFFFF"/>
            </w:rPr>
            <w:t>专业法院和特别法院</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_Toc13456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_Toc16621 </w:instrText>
          </w:r>
          <w:r>
            <w:rPr>
              <w:rFonts w:hint="eastAsia"/>
              <w:lang w:val="en-US" w:eastAsia="zh-CN"/>
            </w:rPr>
            <w:fldChar w:fldCharType="separate"/>
          </w:r>
          <w:r>
            <w:rPr>
              <w:rFonts w:hint="default" w:ascii="sans-serif" w:hAnsi="sans-serif" w:eastAsia="sans-serif" w:cs="sans-serif"/>
              <w:i w:val="0"/>
              <w:caps w:val="0"/>
              <w:spacing w:val="0"/>
              <w:szCs w:val="25"/>
            </w:rPr>
            <w:t xml:space="preserve">6.2.3. </w:t>
          </w:r>
          <w:r>
            <w:rPr>
              <w:rFonts w:hint="default" w:ascii="sans-serif" w:hAnsi="sans-serif" w:eastAsia="sans-serif" w:cs="sans-serif"/>
              <w:i w:val="0"/>
              <w:caps w:val="0"/>
              <w:spacing w:val="0"/>
              <w:szCs w:val="25"/>
              <w:shd w:val="clear" w:fill="FFFFFF"/>
            </w:rPr>
            <w:t>人民检察院</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_Toc16621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_Toc5625 </w:instrText>
          </w:r>
          <w:r>
            <w:rPr>
              <w:rFonts w:hint="eastAsia"/>
              <w:lang w:val="en-US" w:eastAsia="zh-CN"/>
            </w:rPr>
            <w:fldChar w:fldCharType="separate"/>
          </w:r>
          <w:r>
            <w:rPr>
              <w:rFonts w:hint="default" w:ascii="sans-serif" w:hAnsi="sans-serif" w:eastAsia="sans-serif" w:cs="sans-serif"/>
              <w:i w:val="0"/>
              <w:caps w:val="0"/>
              <w:spacing w:val="0"/>
              <w:szCs w:val="25"/>
            </w:rPr>
            <w:t xml:space="preserve">6.2.4. </w:t>
          </w:r>
          <w:r>
            <w:rPr>
              <w:rFonts w:hint="default" w:ascii="sans-serif" w:hAnsi="sans-serif" w:eastAsia="sans-serif" w:cs="sans-serif"/>
              <w:i w:val="0"/>
              <w:caps w:val="0"/>
              <w:spacing w:val="0"/>
              <w:szCs w:val="25"/>
              <w:shd w:val="clear" w:fill="FFFFFF"/>
            </w:rPr>
            <w:t>非正式调解</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_Toc5625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3"/>
        <w:bidi w:val="0"/>
        <w:rPr>
          <w:rFonts w:hint="default" w:ascii="sans-serif" w:hAnsi="sans-serif" w:eastAsia="sans-serif" w:cs="sans-serif"/>
          <w:i w:val="0"/>
          <w:caps w:val="0"/>
          <w:color w:val="222222"/>
          <w:spacing w:val="0"/>
          <w:sz w:val="14"/>
          <w:szCs w:val="14"/>
          <w:shd w:val="clear" w:fill="FFFFFF"/>
        </w:rPr>
      </w:pPr>
      <w:bookmarkStart w:id="0" w:name="_Toc8368"/>
      <w:r>
        <w:rPr>
          <w:rFonts w:ascii="sans-serif" w:hAnsi="sans-serif" w:eastAsia="sans-serif" w:cs="sans-serif"/>
          <w:i w:val="0"/>
          <w:caps w:val="0"/>
          <w:color w:val="222222"/>
          <w:spacing w:val="0"/>
          <w:sz w:val="14"/>
          <w:szCs w:val="14"/>
          <w:shd w:val="clear" w:fill="FFFFFF"/>
        </w:rPr>
        <w:t>中国的法律体系主要是</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"https://en.wikipedia.org/wiki/Civil_law_(legal_system)" \o "民法（法律制度）"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大陆法系</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bookmarkEnd w:id="0"/>
    </w:p>
    <w:p>
      <w:pPr>
        <w:rPr>
          <w:rFonts w:hint="default" w:ascii="sans-serif" w:hAnsi="sans-serif" w:eastAsia="sans-serif" w:cs="sans-serif"/>
          <w:i w:val="0"/>
          <w:caps w:val="0"/>
          <w:color w:val="0B0080"/>
          <w:spacing w:val="0"/>
          <w:sz w:val="14"/>
          <w:szCs w:val="14"/>
          <w:u w:val="none"/>
          <w:shd w:val="clear" w:fill="FFFFFF"/>
        </w:rPr>
      </w:pPr>
      <w:r>
        <w:rPr>
          <w:rFonts w:hint="default" w:ascii="sans-serif" w:hAnsi="sans-serif" w:eastAsia="sans-serif" w:cs="sans-serif"/>
          <w:i w:val="0"/>
          <w:caps w:val="0"/>
          <w:color w:val="222222"/>
          <w:spacing w:val="0"/>
          <w:sz w:val="14"/>
          <w:szCs w:val="14"/>
          <w:shd w:val="clear" w:fill="FFFFFF"/>
        </w:rPr>
        <w:t>反映了</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"https://en.wikipedia.org/wiki/Continental_Europe" \o "欧洲大陆"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欧洲大陆</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法律体系的影响，特别是19世纪和20世纪初的</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"https://en.wikipedia.org/wiki/Law_of_Germany" \o "德国法"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德国大陆法系</w:t>
      </w:r>
      <w:r>
        <w:rPr>
          <w:rFonts w:hint="default" w:ascii="sans-serif" w:hAnsi="sans-serif" w:eastAsia="sans-serif" w:cs="sans-serif"/>
          <w:i w:val="0"/>
          <w:caps w:val="0"/>
          <w:color w:val="0B0080"/>
          <w:spacing w:val="0"/>
          <w:sz w:val="14"/>
          <w:szCs w:val="14"/>
          <w:u w:val="none"/>
          <w:shd w:val="clear" w:fill="FFFFFF"/>
        </w:rPr>
        <w:fldChar w:fldCharType="end"/>
      </w:r>
    </w:p>
    <w:p>
      <w:pPr>
        <w:rPr>
          <w:rFonts w:ascii="sans-serif" w:hAnsi="sans-serif" w:eastAsia="sans-serif" w:cs="sans-serif"/>
          <w:i w:val="0"/>
          <w:caps w:val="0"/>
          <w:color w:val="222222"/>
          <w:spacing w:val="0"/>
          <w:sz w:val="14"/>
          <w:szCs w:val="14"/>
          <w:shd w:val="clear" w:fill="FFFFFF"/>
        </w:rPr>
      </w:pPr>
      <w:r>
        <w:rPr>
          <w:rFonts w:ascii="sans-serif" w:hAnsi="sans-serif" w:eastAsia="sans-serif" w:cs="sans-serif"/>
          <w:i w:val="0"/>
          <w:caps w:val="0"/>
          <w:color w:val="222222"/>
          <w:spacing w:val="0"/>
          <w:sz w:val="14"/>
          <w:szCs w:val="14"/>
          <w:shd w:val="clear" w:fill="FFFFFF"/>
        </w:rPr>
        <w:t>建立了相当完整的法律体系，其中包括宪法，民商法，刑法，行政法，经济法，程序法等</w:t>
      </w:r>
    </w:p>
    <w:p>
      <w:pPr>
        <w:rPr>
          <w:rFonts w:ascii="sans-serif" w:hAnsi="sans-serif" w:eastAsia="sans-serif" w:cs="sans-serif"/>
          <w:i w:val="0"/>
          <w:caps w:val="0"/>
          <w:color w:val="222222"/>
          <w:spacing w:val="0"/>
          <w:sz w:val="14"/>
          <w:szCs w:val="14"/>
          <w:shd w:val="clear" w:fill="FFFFFF"/>
        </w:rPr>
      </w:pPr>
    </w:p>
    <w:p>
      <w:pPr>
        <w:pStyle w:val="3"/>
        <w:bidi w:val="0"/>
      </w:pPr>
      <w:bookmarkStart w:id="1" w:name="_Toc2272"/>
      <w:r>
        <w:rPr>
          <w:rFonts w:hint="default"/>
        </w:rPr>
        <w:t>基本权利”要素的执行应由共产党的领导。</w:t>
      </w:r>
      <w:bookmarkEnd w:id="1"/>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r>
        <w:rPr>
          <w:rFonts w:hint="default" w:ascii="sans-serif" w:hAnsi="sans-serif" w:eastAsia="sans-serif" w:cs="sans-serif"/>
          <w:i w:val="0"/>
          <w:caps w:val="0"/>
          <w:color w:val="222222"/>
          <w:spacing w:val="0"/>
          <w:sz w:val="14"/>
          <w:szCs w:val="14"/>
          <w:shd w:val="clear" w:fill="FFFFFF"/>
        </w:rPr>
        <w:t>在中国，法律规范的最高和最终来源是《中华人民共和国</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"https://en.wikipedia.org/wiki/Constitution_of_the_People's_Republic_of_China" \o "中华人民共和国宪法"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宪法》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它确立了政府的框架和原则，并列出了中国公民的基本权利和义务。然而，实际上，尽管这些“基本权利”包括“言论自由，新闻自由，集会自由，结社自由，结社自由，游行自由和示威自由”，但这些权利和《宪法》其他要素的执行应由共产党的领导。</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p>
    <w:p>
      <w:pPr>
        <w:pStyle w:val="3"/>
        <w:bidi w:val="0"/>
        <w:rPr>
          <w:rFonts w:hint="default" w:ascii="sans-serif" w:hAnsi="sans-serif" w:eastAsia="宋体" w:cs="sans-serif"/>
          <w:i w:val="0"/>
          <w:caps w:val="0"/>
          <w:color w:val="222222"/>
          <w:spacing w:val="0"/>
          <w:sz w:val="14"/>
          <w:szCs w:val="14"/>
          <w:shd w:val="clear" w:fill="FFFFFF"/>
          <w:lang w:val="en-US" w:eastAsia="zh-CN"/>
        </w:rPr>
      </w:pPr>
      <w:bookmarkStart w:id="2" w:name="_Toc28919"/>
      <w:r>
        <w:rPr>
          <w:rFonts w:hint="default" w:ascii="sans-serif" w:hAnsi="sans-serif" w:eastAsia="sans-serif" w:cs="sans-serif"/>
          <w:i w:val="0"/>
          <w:caps w:val="0"/>
          <w:color w:val="222222"/>
          <w:spacing w:val="0"/>
          <w:sz w:val="14"/>
          <w:szCs w:val="14"/>
          <w:shd w:val="clear" w:fill="FFFFFF"/>
        </w:rPr>
        <w:t>立法原则</w:t>
      </w:r>
      <w:r>
        <w:rPr>
          <w:rFonts w:hint="eastAsia" w:ascii="sans-serif" w:hAnsi="sans-serif" w:eastAsia="宋体" w:cs="sans-serif"/>
          <w:i w:val="0"/>
          <w:caps w:val="0"/>
          <w:color w:val="222222"/>
          <w:spacing w:val="0"/>
          <w:sz w:val="14"/>
          <w:szCs w:val="14"/>
          <w:shd w:val="clear" w:fill="FFFFFF"/>
          <w:lang w:val="en-US" w:eastAsia="zh-CN"/>
        </w:rPr>
        <w:t>在</w:t>
      </w:r>
      <w:r>
        <w:rPr>
          <w:rFonts w:hint="default" w:ascii="sans-serif" w:hAnsi="sans-serif" w:eastAsia="sans-serif" w:cs="sans-serif"/>
          <w:i w:val="0"/>
          <w:caps w:val="0"/>
          <w:color w:val="222222"/>
          <w:spacing w:val="0"/>
          <w:sz w:val="14"/>
          <w:szCs w:val="14"/>
          <w:shd w:val="clear" w:fill="FFFFFF"/>
        </w:rPr>
        <w:t>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"https://en.wikipedia.org/wiki/Legislation_Law_of_the_People's_Republic_of_China" \o "中华人民共和国立法法"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立法法》</w:t>
      </w:r>
      <w:r>
        <w:rPr>
          <w:rFonts w:hint="default" w:ascii="sans-serif" w:hAnsi="sans-serif" w:eastAsia="sans-serif" w:cs="sans-serif"/>
          <w:i w:val="0"/>
          <w:caps w:val="0"/>
          <w:color w:val="0B0080"/>
          <w:spacing w:val="0"/>
          <w:sz w:val="14"/>
          <w:szCs w:val="14"/>
          <w:u w:val="none"/>
          <w:shd w:val="clear" w:fill="FFFFFF"/>
        </w:rPr>
        <w:fldChar w:fldCharType="end"/>
      </w:r>
      <w:r>
        <w:rPr>
          <w:rFonts w:hint="eastAsia" w:ascii="sans-serif" w:hAnsi="sans-serif" w:eastAsia="宋体" w:cs="sans-serif"/>
          <w:i w:val="0"/>
          <w:caps w:val="0"/>
          <w:color w:val="0B0080"/>
          <w:spacing w:val="0"/>
          <w:sz w:val="14"/>
          <w:szCs w:val="14"/>
          <w:u w:val="none"/>
          <w:shd w:val="clear" w:fill="FFFFFF"/>
          <w:lang w:val="en-US" w:eastAsia="zh-CN"/>
        </w:rPr>
        <w:t>而不思宪法</w:t>
      </w:r>
      <w:bookmarkEnd w:id="2"/>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与</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"https://en.wikipedia.org/wiki/Germany" \o "德国"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德国</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等一些大陆法系司法管辖区不同，中国并未在其宪法中系统地制定所有行政法规必须遵循的一般原则。立法原则以及法律，法规和行政法规的有效性和优先权在《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"https://en.wikipedia.org/wiki/Legislation_Law_of_the_People's_Republic_of_China" \o "中华人民共和国立法法"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立法法》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p>
    <w:p>
      <w:pPr>
        <w:rPr>
          <w:rFonts w:hint="default" w:ascii="sans-serif" w:hAnsi="sans-serif" w:eastAsia="sans-serif" w:cs="sans-serif"/>
          <w:i w:val="0"/>
          <w:caps w:val="0"/>
          <w:color w:val="222222"/>
          <w:spacing w:val="0"/>
          <w:sz w:val="14"/>
          <w:szCs w:val="14"/>
          <w:shd w:val="clear" w:fill="FFFFFF"/>
          <w:lang w:val="en-US" w:eastAsia="zh-CN"/>
        </w:rPr>
      </w:pPr>
    </w:p>
    <w:p>
      <w:pPr>
        <w:pStyle w:val="1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在实践中，已签署的国际条约自动并入中华人民共和国法律，它们优于中华人民共和国法律的相关规定。但是，中国保留对条约规定作出保留的权利。</w:t>
      </w:r>
    </w:p>
    <w:p>
      <w:pPr>
        <w:pStyle w:val="3"/>
        <w:bidi w:val="0"/>
        <w:rPr>
          <w:rFonts w:hint="default" w:ascii="sans-serif" w:hAnsi="sans-serif" w:eastAsia="sans-serif" w:cs="sans-serif"/>
          <w:i w:val="0"/>
          <w:caps w:val="0"/>
          <w:color w:val="222222"/>
          <w:spacing w:val="0"/>
          <w:sz w:val="14"/>
          <w:szCs w:val="14"/>
          <w:shd w:val="clear" w:fill="FFFFFF"/>
        </w:rPr>
      </w:pPr>
      <w:bookmarkStart w:id="3" w:name="_Toc2928"/>
      <w:r>
        <w:rPr>
          <w:rFonts w:hint="default" w:ascii="sans-serif" w:hAnsi="sans-serif" w:eastAsia="sans-serif" w:cs="sans-serif"/>
          <w:i w:val="0"/>
          <w:caps w:val="0"/>
          <w:color w:val="222222"/>
          <w:spacing w:val="0"/>
          <w:sz w:val="14"/>
          <w:szCs w:val="14"/>
          <w:shd w:val="clear" w:fill="FFFFFF"/>
        </w:rPr>
        <w:t>与</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"https://en.wikipedia.org/wiki/Common_law" \o "普通法"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普通法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管辖区不同，判例法没有严格的先例概念，也没有</w:t>
      </w:r>
      <w:r>
        <w:rPr>
          <w:rFonts w:hint="default" w:ascii="sans-serif" w:hAnsi="sans-serif" w:eastAsia="sans-serif" w:cs="sans-serif"/>
          <w:i/>
          <w:caps w:val="0"/>
          <w:color w:val="0B0080"/>
          <w:spacing w:val="0"/>
          <w:sz w:val="14"/>
          <w:szCs w:val="14"/>
          <w:u w:val="none"/>
          <w:shd w:val="clear" w:fill="FFFFFF"/>
        </w:rPr>
        <w:fldChar w:fldCharType="begin"/>
      </w:r>
      <w:r>
        <w:rPr>
          <w:rFonts w:hint="default" w:ascii="sans-serif" w:hAnsi="sans-serif" w:eastAsia="sans-serif" w:cs="sans-serif"/>
          <w:i/>
          <w:caps w:val="0"/>
          <w:color w:val="0B0080"/>
          <w:spacing w:val="0"/>
          <w:sz w:val="14"/>
          <w:szCs w:val="14"/>
          <w:u w:val="none"/>
          <w:shd w:val="clear" w:fill="FFFFFF"/>
        </w:rPr>
        <w:instrText xml:space="preserve"> HYPERLINK "https://en.wikipedia.org/wiki/Stare_decisis" \o "遵循先例" </w:instrText>
      </w:r>
      <w:r>
        <w:rPr>
          <w:rFonts w:hint="default" w:ascii="sans-serif" w:hAnsi="sans-serif" w:eastAsia="sans-serif" w:cs="sans-serif"/>
          <w:i/>
          <w:caps w:val="0"/>
          <w:color w:val="0B0080"/>
          <w:spacing w:val="0"/>
          <w:sz w:val="14"/>
          <w:szCs w:val="14"/>
          <w:u w:val="none"/>
          <w:shd w:val="clear" w:fill="FFFFFF"/>
        </w:rPr>
        <w:fldChar w:fldCharType="separate"/>
      </w:r>
      <w:r>
        <w:rPr>
          <w:rStyle w:val="17"/>
          <w:rFonts w:hint="default" w:ascii="sans-serif" w:hAnsi="sans-serif" w:eastAsia="sans-serif" w:cs="sans-serif"/>
          <w:i/>
          <w:caps w:val="0"/>
          <w:color w:val="0B0080"/>
          <w:spacing w:val="0"/>
          <w:sz w:val="14"/>
          <w:szCs w:val="14"/>
          <w:u w:val="none"/>
          <w:shd w:val="clear" w:fill="FFFFFF"/>
        </w:rPr>
        <w:t>凝视决定的原则</w:t>
      </w:r>
      <w:r>
        <w:rPr>
          <w:rFonts w:hint="default" w:ascii="sans-serif" w:hAnsi="sans-serif" w:eastAsia="sans-serif" w:cs="sans-serif"/>
          <w:i/>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bookmarkEnd w:id="3"/>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此外，没有任何</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"https://en.wikipedia.org/wiki/Case_or_controversy" \o "案件或争议"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案件或有争议的</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要求，要求</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"https://en.wikipedia.org/wiki/Supreme_People's_Court_of_the_People's_Republic_of_China" \o "中华人民共和国最高人民法院"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最高人民法院</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将其裁决限于实际案件，最高人民法院确实对法律作出一般性解释。实际上，下级人民法院的法官试图遵循</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"https://en.wikipedia.org/wiki/Supreme_People's_Court_of_the_People's_Republic_of_China" \o "中华人民共和国最高人民法院"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最高人民法院</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对法律的解释。此外，与普通法管辖区不同，高等法院具有监督和指导的权力，这意味着他们可以主动重新审理一个由较低级别决定的案件。</w:t>
      </w:r>
    </w:p>
    <w:p>
      <w:pPr>
        <w:pStyle w:val="3"/>
        <w:bidi w:val="0"/>
        <w:rPr>
          <w:rFonts w:hint="default" w:ascii="sans-serif" w:hAnsi="sans-serif" w:eastAsia="sans-serif" w:cs="sans-serif"/>
          <w:i w:val="0"/>
          <w:caps w:val="0"/>
          <w:color w:val="222222"/>
          <w:spacing w:val="0"/>
          <w:sz w:val="14"/>
          <w:szCs w:val="14"/>
          <w:shd w:val="clear" w:fill="FFFFFF"/>
        </w:rPr>
      </w:pPr>
      <w:bookmarkStart w:id="4" w:name="_Toc26040"/>
      <w:r>
        <w:rPr>
          <w:rFonts w:hint="default" w:ascii="sans-serif" w:hAnsi="sans-serif" w:eastAsia="sans-serif" w:cs="sans-serif"/>
          <w:i w:val="0"/>
          <w:caps w:val="0"/>
          <w:color w:val="222222"/>
          <w:spacing w:val="0"/>
          <w:sz w:val="14"/>
          <w:szCs w:val="14"/>
          <w:shd w:val="clear" w:fill="FFFFFF"/>
        </w:rPr>
        <w:t>中国的法院没有</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"https://en.wikipedia.org/wiki/Judicial_review" \o "司法审查"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司法审查</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的一般权力，这使他们有能力打击立法。</w:t>
      </w:r>
      <w:bookmarkEnd w:id="4"/>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但是，根据</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"https://en.wikipedia.org/wiki/Administrative_Procedure_Law_of_the_People's_Republic_of_China" \o "中华人民共和国行政诉讼法"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《中华人民共和国行政诉讼法》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，他们确实有权使政府的特定行为无效。在法律冲突的情况下，</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"https://en.wikipedia.org/wiki/Legislation_Law_of_the_People's_Republic_of_China" \o "中华人民共和国立法法"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《中华人民共和国立法法》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概述了解决该冲突的过程，其中负责法律的立法机构要求作出解释。西方和中国法律学者都批评这一过程笨拙，不允许</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"https://en.wikipedia.org/wiki/Judicial_independence" \o "司法独立"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司法独立</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和</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"https://en.wikipedia.org/wiki/Separation_of_powers" \o "三权分立"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权力分立。</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。同时，有人提出反对意见，即解决法律冲突主要是立法活动，而不是司法活动。</w:t>
      </w:r>
    </w:p>
    <w:p>
      <w:pPr>
        <w:rPr>
          <w:rFonts w:hint="default" w:ascii="sans-serif" w:hAnsi="sans-serif" w:eastAsia="sans-serif" w:cs="sans-serif"/>
          <w:i w:val="0"/>
          <w:caps w:val="0"/>
          <w:color w:val="222222"/>
          <w:spacing w:val="0"/>
          <w:sz w:val="14"/>
          <w:szCs w:val="14"/>
          <w:shd w:val="clear" w:fill="FFFFFF"/>
          <w:lang w:val="en-US" w:eastAsia="zh-CN"/>
        </w:rPr>
      </w:pPr>
    </w:p>
    <w:p>
      <w:pPr>
        <w:pStyle w:val="2"/>
        <w:bidi w:val="0"/>
        <w:ind w:left="432" w:leftChars="0" w:hanging="432" w:firstLineChars="0"/>
      </w:pPr>
      <w:bookmarkStart w:id="5" w:name="_Toc13309"/>
      <w:r>
        <w:rPr>
          <w:rFonts w:hint="default"/>
        </w:rPr>
        <w:t>民法和民事诉讼法[ </w:t>
      </w:r>
      <w:r>
        <w:rPr>
          <w:rFonts w:hint="default"/>
        </w:rPr>
        <w:fldChar w:fldCharType="begin"/>
      </w:r>
      <w:r>
        <w:rPr>
          <w:rFonts w:hint="default"/>
        </w:rPr>
        <w:instrText xml:space="preserve"> HYPERLINK "https://en.wikipedia.org/w/index.php?title=Law_of_the_People's_Republic_of_China&amp;action=edit&amp;section=4" \o "编辑部分：民法和民事诉讼法" </w:instrText>
      </w:r>
      <w:r>
        <w:rPr>
          <w:rFonts w:hint="default"/>
        </w:rPr>
        <w:fldChar w:fldCharType="separate"/>
      </w:r>
      <w:r>
        <w:rPr>
          <w:rStyle w:val="17"/>
          <w:rFonts w:hint="default" w:ascii="sans-serif" w:hAnsi="sans-serif" w:eastAsia="sans-serif" w:cs="sans-serif"/>
          <w:b w:val="0"/>
          <w:i w:val="0"/>
          <w:caps w:val="0"/>
          <w:color w:val="0B0080"/>
          <w:spacing w:val="0"/>
          <w:szCs w:val="24"/>
          <w:u w:val="none"/>
          <w:shd w:val="clear" w:fill="FFFFFF"/>
          <w:vertAlign w:val="baseline"/>
        </w:rPr>
        <w:t>编辑</w:t>
      </w:r>
      <w:r>
        <w:rPr>
          <w:rFonts w:hint="default"/>
        </w:rPr>
        <w:fldChar w:fldCharType="end"/>
      </w:r>
      <w:r>
        <w:rPr>
          <w:rFonts w:hint="default"/>
        </w:rPr>
        <w:t>]</w:t>
      </w:r>
      <w:bookmarkEnd w:id="5"/>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C9D7F1"/>
        </w:rPr>
      </w:pPr>
      <w:r>
        <w:rPr>
          <w:rFonts w:hint="default" w:ascii="sans-serif" w:hAnsi="sans-serif" w:eastAsia="sans-serif" w:cs="sans-serif"/>
          <w:i w:val="0"/>
          <w:caps w:val="0"/>
          <w:color w:val="222222"/>
          <w:spacing w:val="0"/>
          <w:sz w:val="14"/>
          <w:szCs w:val="14"/>
          <w:shd w:val="clear" w:fill="FFFFFF"/>
        </w:rPr>
        <w:t>1986年，</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"https://en.wikipedia.org/wiki/National_People's_Congress" \o "人大"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全国人民代表大会</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通过了</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"https://en.wikipedia.org/wiki/General_Principles_of_the_Civil_Law_of_the_People's_Republic_of_China" \o "中华人民共和国民法通则"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《中华人民共和国民法通则》</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，这有助于阐明民法的范围。</w:t>
      </w:r>
      <w:r>
        <w:rPr>
          <w:rFonts w:hint="default" w:ascii="sans-serif" w:hAnsi="sans-serif" w:eastAsia="sans-serif" w:cs="sans-serif"/>
          <w:i w:val="0"/>
          <w:caps w:val="0"/>
          <w:color w:val="222222"/>
          <w:spacing w:val="0"/>
          <w:sz w:val="14"/>
          <w:szCs w:val="14"/>
          <w:shd w:val="clear" w:fill="C9D7F1"/>
        </w:rPr>
        <w:t>该文件第2条指出，民法规范自然人与具有平等地位的法人之间的人身和财产关系。</w:t>
      </w:r>
    </w:p>
    <w:p>
      <w:pPr>
        <w:pStyle w:val="3"/>
        <w:bidi w:val="0"/>
        <w:rPr>
          <w:rFonts w:hint="default" w:ascii="sans-serif" w:hAnsi="sans-serif" w:eastAsia="宋体" w:cs="sans-serif"/>
          <w:i w:val="0"/>
          <w:caps w:val="0"/>
          <w:color w:val="222222"/>
          <w:spacing w:val="0"/>
          <w:sz w:val="14"/>
          <w:szCs w:val="14"/>
          <w:shd w:val="clear" w:fill="FFFFFF"/>
          <w:lang w:val="en-US" w:eastAsia="zh-CN"/>
        </w:rPr>
      </w:pPr>
      <w:bookmarkStart w:id="6" w:name="_Toc25412"/>
      <w:r>
        <w:rPr>
          <w:rFonts w:hint="default" w:ascii="sans-serif" w:hAnsi="sans-serif" w:eastAsia="sans-serif" w:cs="sans-serif"/>
          <w:i w:val="0"/>
          <w:caps w:val="0"/>
          <w:color w:val="222222"/>
          <w:spacing w:val="0"/>
          <w:sz w:val="14"/>
          <w:szCs w:val="14"/>
          <w:shd w:val="clear" w:fill="FFFFFF"/>
        </w:rPr>
        <w:t>它涵盖了广泛的主题，</w:t>
      </w:r>
      <w:r>
        <w:rPr>
          <w:rFonts w:hint="eastAsia" w:ascii="sans-serif" w:hAnsi="sans-serif" w:eastAsia="宋体" w:cs="sans-serif"/>
          <w:i w:val="0"/>
          <w:caps w:val="0"/>
          <w:color w:val="222222"/>
          <w:spacing w:val="0"/>
          <w:sz w:val="14"/>
          <w:szCs w:val="14"/>
          <w:shd w:val="clear" w:fill="FFFFFF"/>
          <w:lang w:val="en-US" w:eastAsia="zh-CN"/>
        </w:rPr>
        <w:t>包括来商法</w:t>
      </w:r>
      <w:bookmarkEnd w:id="6"/>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r>
        <w:rPr>
          <w:rFonts w:hint="default" w:ascii="sans-serif" w:hAnsi="sans-serif" w:eastAsia="sans-serif" w:cs="sans-serif"/>
          <w:i w:val="0"/>
          <w:caps w:val="0"/>
          <w:color w:val="222222"/>
          <w:spacing w:val="0"/>
          <w:sz w:val="14"/>
          <w:szCs w:val="14"/>
          <w:shd w:val="clear" w:fill="FFFFFF"/>
        </w:rPr>
        <w:t>包括通则，</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"https://en.wikipedia.org/wiki/Marriage_law" \o "婚姻法"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婚姻法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"https://en.wikipedia.org/wiki/Property_law" \o "物权法"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财产法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"https://en.wikipedia.org/wiki/Contract_law" \o "合同法"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合同法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"https://en.wikipedia.org/wiki/Copyright_law" \o "著作权法"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版权法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和</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"https://en.wikipedia.org/wiki/Trademark_law" \o "商标法"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商标法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。从一些学者的角度来看，</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"https://en.wikipedia.org/wiki/Corporation_law" \o "公司法"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公司法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"https://en.wikipedia.org/wiki/Bankruptcy_law" \o "破产法"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破产法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"https://en.wikipedia.org/wiki/Insurance_law" \o "保险法"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保险法等商业法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和</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"https://en.wikipedia.org/wiki/Negotiable_instruments" \o "流通票据"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流通票据法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与民法有所区别。</w:t>
      </w:r>
    </w:p>
    <w:p>
      <w:pPr>
        <w:pStyle w:val="3"/>
        <w:bidi w:val="0"/>
        <w:rPr>
          <w:rFonts w:hint="default" w:ascii="sans-serif" w:hAnsi="sans-serif" w:eastAsia="sans-serif" w:cs="sans-serif"/>
          <w:i w:val="0"/>
          <w:caps w:val="0"/>
          <w:color w:val="222222"/>
          <w:spacing w:val="0"/>
          <w:sz w:val="14"/>
          <w:szCs w:val="14"/>
          <w:shd w:val="clear" w:fill="FFFFFF"/>
        </w:rPr>
      </w:pPr>
      <w:bookmarkStart w:id="7" w:name="_Toc13018"/>
      <w:r>
        <w:rPr>
          <w:rFonts w:hint="default" w:ascii="sans-serif" w:hAnsi="sans-serif" w:eastAsia="sans-serif" w:cs="sans-serif"/>
          <w:i w:val="0"/>
          <w:caps w:val="0"/>
          <w:color w:val="222222"/>
          <w:spacing w:val="0"/>
          <w:sz w:val="14"/>
          <w:szCs w:val="14"/>
          <w:shd w:val="clear" w:fill="FFFFFF"/>
        </w:rPr>
        <w:t>尚未将其大陆法系统一为一个单一的</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"https://en.wikipedia.org/wiki/Codification_(law)" \o "编纂（法律）"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法规</w:t>
      </w:r>
      <w:r>
        <w:rPr>
          <w:rFonts w:hint="default" w:ascii="sans-serif" w:hAnsi="sans-serif" w:eastAsia="sans-serif" w:cs="sans-serif"/>
          <w:i w:val="0"/>
          <w:caps w:val="0"/>
          <w:color w:val="0B0080"/>
          <w:spacing w:val="0"/>
          <w:sz w:val="14"/>
          <w:szCs w:val="14"/>
          <w:u w:val="none"/>
          <w:shd w:val="clear" w:fill="FFFFFF"/>
        </w:rPr>
        <w:fldChar w:fldCharType="end"/>
      </w:r>
      <w:bookmarkEnd w:id="7"/>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与其他大陆法系司法管辖区相比，中国尚未将其大陆法系统一为一个单一的</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"https://en.wikipedia.org/wiki/Codification_(law)" \o "编纂（法律）"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法规</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但是，立法计划是首先将民法的各个分支作为单独的立法制定，然后将它们合并成一个完整的民法典。迄今为止，全国人民代表大会已经颁布了《婚姻法》，《收养法》，《继承法》，《专利法》，《版权法》，《合同法》，《物权法》，《侵权责任法》。最新颁布的法律是2010年10月28日通过的《中华人民共和国涉外民事关系法》。未来的《民法典》的第一部分将是一般性规定，该规定将基于现行的《一般性原则》。 1986年通过的民法。</w:t>
      </w:r>
    </w:p>
    <w:p>
      <w:pPr>
        <w:pStyle w:val="2"/>
        <w:bidi w:val="0"/>
        <w:rPr>
          <w:rFonts w:ascii="sans-serif" w:hAnsi="sans-serif" w:eastAsia="sans-serif" w:cs="sans-serif"/>
          <w:b/>
          <w:i w:val="0"/>
          <w:caps w:val="0"/>
          <w:color w:val="000000"/>
          <w:spacing w:val="0"/>
          <w:sz w:val="25"/>
          <w:szCs w:val="25"/>
        </w:rPr>
      </w:pPr>
      <w:bookmarkStart w:id="8" w:name="_Toc26826"/>
      <w:r>
        <w:rPr>
          <w:rFonts w:hint="default" w:ascii="sans-serif" w:hAnsi="sans-serif" w:eastAsia="sans-serif" w:cs="sans-serif"/>
          <w:b/>
          <w:i w:val="0"/>
          <w:caps w:val="0"/>
          <w:color w:val="000000"/>
          <w:spacing w:val="0"/>
          <w:sz w:val="25"/>
          <w:szCs w:val="25"/>
          <w:shd w:val="clear" w:fill="FFFFFF"/>
        </w:rPr>
        <w:t>刑法和刑事诉讼法</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"https://en.wikipedia.org/w/index.php?title=Law_of_the_People's_Republic_of_China&amp;action=edit&amp;section=5" \o "编辑部分：刑法和刑事诉讼法"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8"/>
    </w:p>
    <w:p>
      <w:pPr>
        <w:pStyle w:val="5"/>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i w:val="0"/>
          <w:caps w:val="0"/>
          <w:color w:val="000000"/>
          <w:spacing w:val="0"/>
          <w:sz w:val="14"/>
          <w:szCs w:val="14"/>
        </w:rPr>
      </w:pPr>
      <w:r>
        <w:rPr>
          <w:rFonts w:hint="default" w:ascii="sans-serif" w:hAnsi="sans-serif" w:eastAsia="sans-serif" w:cs="sans-serif"/>
          <w:b/>
          <w:i w:val="0"/>
          <w:caps w:val="0"/>
          <w:color w:val="000000"/>
          <w:spacing w:val="0"/>
          <w:sz w:val="14"/>
          <w:szCs w:val="14"/>
          <w:shd w:val="clear" w:fill="FFFFFF"/>
        </w:rPr>
        <w:t>刑法</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"https://en.wikipedia.org/w/index.php?title=Law_of_the_People's_Republic_of_China&amp;action=edit&amp;section=6" \o "编辑部分：刑法"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中国第一部1949年后的实质性和程序性刑法于1979年颁布。</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"https://en.wikipedia.org/wiki/Law_of_the_People's_Republic_of_China" \l "cite_note-3"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7"/>
          <w:rFonts w:hint="default" w:ascii="sans-serif" w:hAnsi="sans-serif" w:eastAsia="sans-serif" w:cs="sans-serif"/>
          <w:b w:val="0"/>
          <w:i w:val="0"/>
          <w:caps w:val="0"/>
          <w:color w:val="0B0080"/>
          <w:spacing w:val="0"/>
          <w:sz w:val="11"/>
          <w:szCs w:val="11"/>
          <w:u w:val="none"/>
          <w:shd w:val="clear" w:fill="FFFFFF"/>
        </w:rPr>
        <w:t>[3]</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 1979年的刑法是在1978 年颁布新宪法以及1976年“四人帮”倒台之后。</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C9D7F1"/>
        </w:rPr>
        <w:t>当前的</w:t>
      </w:r>
      <w:r>
        <w:rPr>
          <w:rFonts w:hint="default" w:ascii="sans-serif" w:hAnsi="sans-serif" w:eastAsia="sans-serif" w:cs="sans-serif"/>
          <w:i/>
          <w:caps w:val="0"/>
          <w:color w:val="222222"/>
          <w:spacing w:val="0"/>
          <w:sz w:val="14"/>
          <w:szCs w:val="14"/>
          <w:shd w:val="clear" w:fill="C9D7F1"/>
        </w:rPr>
        <w:t>《刑法》是对中华人民共和国刑法</w:t>
      </w:r>
      <w:r>
        <w:rPr>
          <w:rFonts w:hint="default" w:ascii="sans-serif" w:hAnsi="sans-serif" w:eastAsia="sans-serif" w:cs="sans-serif"/>
          <w:i w:val="0"/>
          <w:caps w:val="0"/>
          <w:color w:val="222222"/>
          <w:spacing w:val="0"/>
          <w:sz w:val="14"/>
          <w:szCs w:val="14"/>
          <w:shd w:val="clear" w:fill="C9D7F1"/>
        </w:rPr>
        <w:t>的广泛修改的产物，最近一次修订是在2015年8月29日（第9修正案）中，其中纳入了与网络犯罪，恐怖主义和虚假/虚假诉讼，并取消对某些走私，欺诈和伪造罪的死刑。</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"https://en.wikipedia.org/wiki/Law_of_the_People's_Republic_of_China" \l "cite_note-4"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7"/>
          <w:rFonts w:hint="default" w:ascii="sans-serif" w:hAnsi="sans-serif" w:eastAsia="sans-serif" w:cs="sans-serif"/>
          <w:b w:val="0"/>
          <w:i w:val="0"/>
          <w:caps w:val="0"/>
          <w:color w:val="0B0080"/>
          <w:spacing w:val="0"/>
          <w:sz w:val="11"/>
          <w:szCs w:val="11"/>
          <w:u w:val="none"/>
          <w:shd w:val="clear" w:fill="FFFFFF"/>
        </w:rPr>
        <w:t>[4]</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3"/>
        <w:bidi w:val="0"/>
        <w:rPr>
          <w:rFonts w:hint="default"/>
        </w:rPr>
      </w:pPr>
      <w:bookmarkStart w:id="9" w:name="_Toc25112"/>
      <w:r>
        <w:rPr>
          <w:rFonts w:hint="default"/>
        </w:rPr>
        <w:t>中国刑法的显着特征包括要求犯罪和刑事制裁只能受国家法律（与省法律或部委条例相对）的管辖</w:t>
      </w:r>
      <w:bookmarkEnd w:id="9"/>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。该法规在《中华人民共和国立法法》第8条中有所规定。</w:t>
      </w:r>
    </w:p>
    <w:p>
      <w:pPr>
        <w:pStyle w:val="3"/>
        <w:bidi w:val="0"/>
        <w:rPr>
          <w:rFonts w:hint="default" w:ascii="sans-serif" w:hAnsi="sans-serif" w:eastAsia="sans-serif" w:cs="sans-serif"/>
          <w:i w:val="0"/>
          <w:caps w:val="0"/>
          <w:color w:val="222222"/>
          <w:spacing w:val="0"/>
          <w:sz w:val="14"/>
          <w:szCs w:val="14"/>
          <w:shd w:val="clear" w:fill="FFFFFF"/>
        </w:rPr>
      </w:pPr>
      <w:bookmarkStart w:id="10" w:name="_Toc18754"/>
      <w:r>
        <w:rPr>
          <w:rFonts w:hint="default" w:ascii="sans-serif" w:hAnsi="sans-serif" w:eastAsia="sans-serif" w:cs="sans-serif"/>
          <w:i w:val="0"/>
          <w:caps w:val="0"/>
          <w:color w:val="222222"/>
          <w:spacing w:val="0"/>
          <w:sz w:val="14"/>
          <w:szCs w:val="14"/>
          <w:shd w:val="clear" w:fill="FFFFFF"/>
        </w:rPr>
        <w:t>中国刑法的严厉性受到严厉批评或大力支持，尤其是对许多罪行坚持</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"https://en.wikipedia.org/wiki/Capital_punishment" \o "死刑"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死刑的</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做法。</w:t>
      </w:r>
      <w:bookmarkEnd w:id="10"/>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r>
        <w:rPr>
          <w:rFonts w:hint="default" w:ascii="sans-serif" w:hAnsi="sans-serif" w:eastAsia="sans-serif" w:cs="sans-serif"/>
          <w:i w:val="0"/>
          <w:caps w:val="0"/>
          <w:color w:val="222222"/>
          <w:spacing w:val="0"/>
          <w:sz w:val="14"/>
          <w:szCs w:val="14"/>
          <w:shd w:val="clear" w:fill="FFFFFF"/>
        </w:rPr>
        <w:t>中国是世界上每年被处决的罪犯最多的国家，这引起了不同人权组织和国际组织的极大关注。</w:t>
      </w:r>
    </w:p>
    <w:p>
      <w:pPr>
        <w:pStyle w:val="3"/>
        <w:bidi w:val="0"/>
        <w:rPr>
          <w:rFonts w:hint="default"/>
        </w:rPr>
      </w:pPr>
      <w:bookmarkStart w:id="11" w:name="_Toc27955"/>
      <w:r>
        <w:t>阻碍法院独立的结构性障碍</w:t>
      </w:r>
      <w:bookmarkEnd w:id="11"/>
    </w:p>
    <w:p>
      <w:pPr>
        <w:pStyle w:val="5"/>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i w:val="0"/>
          <w:caps w:val="0"/>
          <w:color w:val="000000"/>
          <w:spacing w:val="0"/>
          <w:sz w:val="14"/>
          <w:szCs w:val="14"/>
        </w:rPr>
      </w:pPr>
      <w:r>
        <w:rPr>
          <w:rFonts w:hint="default" w:ascii="sans-serif" w:hAnsi="sans-serif" w:eastAsia="sans-serif" w:cs="sans-serif"/>
          <w:b/>
          <w:i w:val="0"/>
          <w:caps w:val="0"/>
          <w:color w:val="000000"/>
          <w:spacing w:val="0"/>
          <w:sz w:val="14"/>
          <w:szCs w:val="14"/>
          <w:shd w:val="clear" w:fill="FFFFFF"/>
        </w:rPr>
        <w:t>刑事诉讼法</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"https://en.wikipedia.org/w/index.php?title=Law_of_the_People's_Republic_of_China&amp;action=edit&amp;section=7" \o "编辑部分：刑事诉讼法"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《中华人民共和国刑事诉讼法》规定了</w:t>
      </w:r>
      <w:r>
        <w:rPr>
          <w:rFonts w:hint="default" w:ascii="sans-serif" w:hAnsi="sans-serif" w:eastAsia="sans-serif" w:cs="sans-serif"/>
          <w:i/>
          <w:caps w:val="0"/>
          <w:color w:val="222222"/>
          <w:spacing w:val="0"/>
          <w:sz w:val="14"/>
          <w:szCs w:val="14"/>
          <w:shd w:val="clear" w:fill="FFFFFF"/>
        </w:rPr>
        <w:t>刑事诉讼的</w:t>
      </w:r>
      <w:r>
        <w:rPr>
          <w:rFonts w:hint="default" w:ascii="sans-serif" w:hAnsi="sans-serif" w:eastAsia="sans-serif" w:cs="sans-serif"/>
          <w:i w:val="0"/>
          <w:caps w:val="0"/>
          <w:color w:val="222222"/>
          <w:spacing w:val="0"/>
          <w:sz w:val="14"/>
          <w:szCs w:val="14"/>
          <w:shd w:val="clear" w:fill="FFFFFF"/>
        </w:rPr>
        <w:t>各个阶段。这与行政处罚制度（包括多年监禁）和程序不同，后者分别由单独的法律法规体系管理。</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"https://en.wikipedia.org/wiki/Law_of_the_People's_Republic_of_China" \l "cite_note-5"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7"/>
          <w:rFonts w:hint="default" w:ascii="sans-serif" w:hAnsi="sans-serif" w:eastAsia="sans-serif" w:cs="sans-serif"/>
          <w:b w:val="0"/>
          <w:i w:val="0"/>
          <w:caps w:val="0"/>
          <w:color w:val="0B0080"/>
          <w:spacing w:val="0"/>
          <w:sz w:val="11"/>
          <w:szCs w:val="11"/>
          <w:u w:val="none"/>
          <w:shd w:val="clear" w:fill="FFFFFF"/>
        </w:rPr>
        <w:t>[5]</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 刑事诉讼法管辖调查的进行，包括审前拘留，讯问，监视，起诉（由称为“检察院”的机构进行）以及审判/辩护被告。</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"https://en.wikipedia.org/wiki/Law_of_the_People's_Republic_of_China" \l "cite_note-6"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7"/>
          <w:rFonts w:hint="default" w:ascii="sans-serif" w:hAnsi="sans-serif" w:eastAsia="sans-serif" w:cs="sans-serif"/>
          <w:b w:val="0"/>
          <w:i w:val="0"/>
          <w:caps w:val="0"/>
          <w:color w:val="0B0080"/>
          <w:spacing w:val="0"/>
          <w:sz w:val="11"/>
          <w:szCs w:val="11"/>
          <w:u w:val="none"/>
          <w:shd w:val="clear" w:fill="FFFFFF"/>
        </w:rPr>
        <w:t>[6]</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然而，在中国从事刑事犯罪调查，起诉和审判的法院和机构的独立性仍然受到中国政府及其机关结构的挑战。阻碍法院独立的结构性障碍的一个例子是中国共产党的政法委员会制度，“该党有权就个别案件或引起关注的案件的具体决定，指示，监督或审查法院来自党。” </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"https://en.wikipedia.org/wiki/Law_of_the_People's_Republic_of_China" \l "cite_note-7"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7"/>
          <w:rFonts w:hint="default" w:ascii="sans-serif" w:hAnsi="sans-serif" w:eastAsia="sans-serif" w:cs="sans-serif"/>
          <w:b w:val="0"/>
          <w:i w:val="0"/>
          <w:caps w:val="0"/>
          <w:color w:val="0B0080"/>
          <w:spacing w:val="0"/>
          <w:sz w:val="11"/>
          <w:szCs w:val="11"/>
          <w:u w:val="none"/>
          <w:shd w:val="clear" w:fill="FFFFFF"/>
        </w:rPr>
        <w:t>[7]</w:t>
      </w:r>
      <w:r>
        <w:rPr>
          <w:rFonts w:hint="default" w:ascii="sans-serif" w:hAnsi="sans-serif" w:eastAsia="sans-serif" w:cs="sans-serif"/>
          <w:b w:val="0"/>
          <w:i w:val="0"/>
          <w:caps w:val="0"/>
          <w:color w:val="0B0080"/>
          <w:spacing w:val="0"/>
          <w:sz w:val="11"/>
          <w:szCs w:val="11"/>
          <w:u w:val="none"/>
          <w:shd w:val="clear" w:fill="FFFFFF"/>
        </w:rPr>
        <w:fldChar w:fldCharType="end"/>
      </w:r>
    </w:p>
    <w:p>
      <w:pPr>
        <w:rPr>
          <w:rFonts w:hint="default" w:ascii="sans-serif" w:hAnsi="sans-serif" w:eastAsia="sans-serif" w:cs="sans-serif"/>
          <w:i w:val="0"/>
          <w:caps w:val="0"/>
          <w:color w:val="222222"/>
          <w:spacing w:val="0"/>
          <w:sz w:val="14"/>
          <w:szCs w:val="14"/>
          <w:shd w:val="clear" w:fill="FFFFFF"/>
          <w:lang w:val="en-US" w:eastAsia="zh-CN"/>
        </w:rPr>
      </w:pPr>
    </w:p>
    <w:p>
      <w:pPr>
        <w:pStyle w:val="2"/>
        <w:bidi w:val="0"/>
        <w:rPr>
          <w:rFonts w:ascii="sans-serif" w:hAnsi="sans-serif" w:eastAsia="sans-serif" w:cs="sans-serif"/>
          <w:b/>
          <w:i w:val="0"/>
          <w:caps w:val="0"/>
          <w:color w:val="000000"/>
          <w:spacing w:val="0"/>
          <w:sz w:val="25"/>
          <w:szCs w:val="25"/>
        </w:rPr>
      </w:pPr>
      <w:bookmarkStart w:id="12" w:name="_Toc15613"/>
      <w:r>
        <w:rPr>
          <w:rFonts w:hint="default" w:ascii="sans-serif" w:hAnsi="sans-serif" w:eastAsia="sans-serif" w:cs="sans-serif"/>
          <w:b/>
          <w:i w:val="0"/>
          <w:caps w:val="0"/>
          <w:color w:val="000000"/>
          <w:spacing w:val="0"/>
          <w:sz w:val="25"/>
          <w:szCs w:val="25"/>
          <w:shd w:val="clear" w:fill="FFFFFF"/>
        </w:rPr>
        <w:t>政法和行政诉讼法</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"https://en.wikipedia.org/w/index.php?title=Law_of_the_People's_Republic_of_China&amp;action=edit&amp;section=8" \o "编辑部分：行政法和行政诉讼法"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2"/>
    </w:p>
    <w:p>
      <w:pPr>
        <w:pStyle w:val="3"/>
        <w:bidi w:val="0"/>
      </w:pPr>
      <w:bookmarkStart w:id="13" w:name="_Toc762"/>
      <w:r>
        <w:rPr>
          <w:rFonts w:hint="default"/>
        </w:rPr>
        <w:t>政府及其机关具有行使管理权的优势，高于企业和个人等其他政党</w:t>
      </w:r>
      <w:bookmarkEnd w:id="13"/>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"https://en.wikipedia.org/wiki/State_Council_of_the_People's_Republic_of_China" \o "中华人民共和国国务院"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国务院</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授权颁布行政法规，与由全国人大及其常委会通过的法律相一致的社会和经济部门和事务。这些法律包括</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"https://en.wikipedia.org/wiki/Environmental_protection_law" \o "环境保护法"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环境保护法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，税收和海关法规，</w:t>
      </w:r>
      <w:r>
        <w:rPr>
          <w:rFonts w:hint="default" w:ascii="sans-serif" w:hAnsi="sans-serif" w:eastAsia="sans-serif" w:cs="sans-serif"/>
          <w:i w:val="0"/>
          <w:caps w:val="0"/>
          <w:color w:val="A55858"/>
          <w:spacing w:val="0"/>
          <w:sz w:val="14"/>
          <w:szCs w:val="14"/>
          <w:u w:val="none"/>
          <w:shd w:val="clear" w:fill="FFFFFF"/>
        </w:rPr>
        <w:fldChar w:fldCharType="begin"/>
      </w:r>
      <w:r>
        <w:rPr>
          <w:rFonts w:hint="default" w:ascii="sans-serif" w:hAnsi="sans-serif" w:eastAsia="sans-serif" w:cs="sans-serif"/>
          <w:i w:val="0"/>
          <w:caps w:val="0"/>
          <w:color w:val="A55858"/>
          <w:spacing w:val="0"/>
          <w:sz w:val="14"/>
          <w:szCs w:val="14"/>
          <w:u w:val="none"/>
          <w:shd w:val="clear" w:fill="FFFFFF"/>
        </w:rPr>
        <w:instrText xml:space="preserve"> HYPERLINK "https://en.wikipedia.org/w/index.php?title=Product_quality_law&amp;action=edit&amp;redlink=1" \o "产品质量法（页面不存在）" </w:instrText>
      </w:r>
      <w:r>
        <w:rPr>
          <w:rFonts w:hint="default" w:ascii="sans-serif" w:hAnsi="sans-serif" w:eastAsia="sans-serif" w:cs="sans-serif"/>
          <w:i w:val="0"/>
          <w:caps w:val="0"/>
          <w:color w:val="A55858"/>
          <w:spacing w:val="0"/>
          <w:sz w:val="14"/>
          <w:szCs w:val="14"/>
          <w:u w:val="none"/>
          <w:shd w:val="clear" w:fill="FFFFFF"/>
        </w:rPr>
        <w:fldChar w:fldCharType="separate"/>
      </w:r>
      <w:r>
        <w:rPr>
          <w:rStyle w:val="17"/>
          <w:rFonts w:hint="default" w:ascii="sans-serif" w:hAnsi="sans-serif" w:eastAsia="sans-serif" w:cs="sans-serif"/>
          <w:i w:val="0"/>
          <w:caps w:val="0"/>
          <w:color w:val="A55858"/>
          <w:spacing w:val="0"/>
          <w:sz w:val="14"/>
          <w:szCs w:val="14"/>
          <w:u w:val="none"/>
          <w:shd w:val="clear" w:fill="FFFFFF"/>
        </w:rPr>
        <w:t>产品质量法</w:t>
      </w:r>
      <w:r>
        <w:rPr>
          <w:rFonts w:hint="default" w:ascii="sans-serif" w:hAnsi="sans-serif" w:eastAsia="sans-serif" w:cs="sans-serif"/>
          <w:i w:val="0"/>
          <w:caps w:val="0"/>
          <w:color w:val="A55858"/>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等。在这些地区，中央政府及其机关具有行使管理权的优势，高于企业和个人等其他政党。</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caps w:val="0"/>
          <w:color w:val="0B0080"/>
          <w:spacing w:val="0"/>
          <w:sz w:val="14"/>
          <w:szCs w:val="14"/>
          <w:u w:val="none"/>
          <w:shd w:val="clear" w:fill="FFFFFF"/>
        </w:rPr>
        <w:fldChar w:fldCharType="begin"/>
      </w:r>
      <w:r>
        <w:rPr>
          <w:rFonts w:hint="default" w:ascii="sans-serif" w:hAnsi="sans-serif" w:eastAsia="sans-serif" w:cs="sans-serif"/>
          <w:i/>
          <w:caps w:val="0"/>
          <w:color w:val="0B0080"/>
          <w:spacing w:val="0"/>
          <w:sz w:val="14"/>
          <w:szCs w:val="14"/>
          <w:u w:val="none"/>
          <w:shd w:val="clear" w:fill="FFFFFF"/>
        </w:rPr>
        <w:instrText xml:space="preserve"> HYPERLINK "https://en.wikipedia.org/wiki/Administrative_Procedure_Law_of_the_People's_Republic_of_China" \o "中华人民共和国行政诉讼法" </w:instrText>
      </w:r>
      <w:r>
        <w:rPr>
          <w:rFonts w:hint="default" w:ascii="sans-serif" w:hAnsi="sans-serif" w:eastAsia="sans-serif" w:cs="sans-serif"/>
          <w:i/>
          <w:caps w:val="0"/>
          <w:color w:val="0B0080"/>
          <w:spacing w:val="0"/>
          <w:sz w:val="14"/>
          <w:szCs w:val="14"/>
          <w:u w:val="none"/>
          <w:shd w:val="clear" w:fill="FFFFFF"/>
        </w:rPr>
        <w:fldChar w:fldCharType="separate"/>
      </w:r>
      <w:r>
        <w:rPr>
          <w:rStyle w:val="17"/>
          <w:rFonts w:hint="default" w:ascii="sans-serif" w:hAnsi="sans-serif" w:eastAsia="sans-serif" w:cs="sans-serif"/>
          <w:i/>
          <w:caps w:val="0"/>
          <w:color w:val="0B0080"/>
          <w:spacing w:val="0"/>
          <w:sz w:val="14"/>
          <w:szCs w:val="14"/>
          <w:u w:val="none"/>
          <w:shd w:val="clear" w:fill="FFFFFF"/>
        </w:rPr>
        <w:t>中华人民共和国行政诉讼法》</w:t>
      </w:r>
      <w:r>
        <w:rPr>
          <w:rFonts w:hint="default" w:ascii="sans-serif" w:hAnsi="sans-serif" w:eastAsia="sans-serif" w:cs="sans-serif"/>
          <w:i/>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（1989年）允许法人对行政行为提出法律挑战。</w:t>
      </w:r>
      <w:r>
        <w:rPr>
          <w:rFonts w:hint="default" w:ascii="sans-serif" w:hAnsi="sans-serif" w:eastAsia="sans-serif" w:cs="sans-serif"/>
          <w:i w:val="0"/>
          <w:caps w:val="0"/>
          <w:color w:val="222222"/>
          <w:spacing w:val="0"/>
          <w:sz w:val="14"/>
          <w:szCs w:val="14"/>
          <w:shd w:val="clear" w:fill="C9D7F1"/>
        </w:rPr>
        <w:t>可以质疑的行政行为的类型必须是“具体行为”，包括：行政处罚（例如拘留和罚款），行政强制措施，干扰企业的经营，拒绝采取行动或履行义务，非法的履行职责的要求，以及侵犯人身权利或财产权的要求。</w:t>
      </w:r>
      <w:r>
        <w:rPr>
          <w:rFonts w:hint="default" w:ascii="sans-serif" w:hAnsi="sans-serif" w:eastAsia="sans-serif" w:cs="sans-serif"/>
          <w:i w:val="0"/>
          <w:caps w:val="0"/>
          <w:color w:val="222222"/>
          <w:spacing w:val="0"/>
          <w:sz w:val="14"/>
          <w:szCs w:val="14"/>
          <w:shd w:val="clear" w:fill="FFFFFF"/>
        </w:rPr>
        <w:t>国家行动的审查在当地人民法院进行。</w:t>
      </w:r>
    </w:p>
    <w:p>
      <w:pPr>
        <w:pStyle w:val="3"/>
        <w:bidi w:val="0"/>
        <w:rPr>
          <w:rFonts w:hint="default"/>
        </w:rPr>
      </w:pPr>
      <w:bookmarkStart w:id="14" w:name="_Toc6242"/>
      <w:r>
        <w:rPr>
          <w:rFonts w:hint="default"/>
        </w:rPr>
        <w:t>对于涉及国防或外交事务的国家诉讼，不允许法院对代理诉讼进行审查。</w:t>
      </w:r>
      <w:bookmarkEnd w:id="14"/>
    </w:p>
    <w:p>
      <w:pPr>
        <w:pStyle w:val="3"/>
        <w:bidi w:val="0"/>
        <w:rPr>
          <w:rFonts w:hint="default"/>
        </w:rPr>
      </w:pPr>
      <w:bookmarkStart w:id="15" w:name="_Toc19391"/>
      <w:r>
        <w:rPr>
          <w:rFonts w:hint="default"/>
        </w:rPr>
        <w:t>此外，法院无法审查行政法规。</w:t>
      </w:r>
      <w:bookmarkEnd w:id="15"/>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实际上，尽管由于公民使用法律措施保护其财产免受政府侵犯而引起涉及政府的行政诉讼正在增加，但是法院仍然很难做出公正的判决或有效执行，因为法院的法官由共产党任命，财政来自政府。</w:t>
      </w:r>
    </w:p>
    <w:p>
      <w:pPr>
        <w:rPr>
          <w:rFonts w:hint="default" w:ascii="sans-serif" w:hAnsi="sans-serif" w:eastAsia="sans-serif" w:cs="sans-serif"/>
          <w:i w:val="0"/>
          <w:caps w:val="0"/>
          <w:color w:val="222222"/>
          <w:spacing w:val="0"/>
          <w:sz w:val="14"/>
          <w:szCs w:val="14"/>
          <w:shd w:val="clear" w:fill="FFFFFF"/>
          <w:lang w:val="en-US" w:eastAsia="zh-CN"/>
        </w:rPr>
      </w:pPr>
    </w:p>
    <w:p>
      <w:pPr>
        <w:pStyle w:val="2"/>
        <w:bidi w:val="0"/>
        <w:rPr>
          <w:rFonts w:ascii="Georgia" w:hAnsi="Georgia" w:eastAsia="Georgia" w:cs="Georgia"/>
          <w:b w:val="0"/>
          <w:i w:val="0"/>
          <w:caps w:val="0"/>
          <w:color w:val="000000"/>
          <w:spacing w:val="0"/>
          <w:sz w:val="31"/>
          <w:szCs w:val="31"/>
        </w:rPr>
      </w:pPr>
      <w:bookmarkStart w:id="16" w:name="_Toc6619"/>
      <w:r>
        <w:rPr>
          <w:rFonts w:hint="default" w:ascii="Georgia" w:hAnsi="Georgia" w:eastAsia="Georgia" w:cs="Georgia"/>
          <w:b w:val="0"/>
          <w:i w:val="0"/>
          <w:caps w:val="0"/>
          <w:color w:val="000000"/>
          <w:spacing w:val="0"/>
          <w:sz w:val="31"/>
          <w:szCs w:val="31"/>
          <w:shd w:val="clear" w:fill="FFFFFF"/>
        </w:rPr>
        <w:t>立法和立法权</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"https://en.wikipedia.org/w/index.php?title=Law_of_the_People's_Republic_of_China&amp;action=edit&amp;section=9" \o "编辑部分：立法和立法权"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6"/>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有两种类型的机构有权制定法律。第一个被称为“国家权力机构”，以全国人民代表大会，其常务委员会和省，市的地方人民代表大会的形式，以及“具有一定程度的自治权的大都会”组成。由国务院指定。某些行政机关，即</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"https://en.wikipedia.org/wiki/State_Council_of_the_People's_Republic_of_China" \o "中华人民共和国国务院"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国务院</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，其部门和委员会以及与上述地方人大同级的地方人民政府，包括省会政府，也有权作出行政决定。在一定条件下的规章制度。</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从理论上讲，行政机关发布的立法要服从国家权力机关发布的立法。行政机关的制定不得与《宪法》或法律相抵触。此外，地方人民政府必须确保其法规遵守国务院及其下属部门的规定。</w:t>
      </w:r>
    </w:p>
    <w:p>
      <w:pPr>
        <w:pStyle w:val="3"/>
        <w:bidi w:val="0"/>
        <w:rPr>
          <w:rFonts w:hint="default"/>
        </w:rPr>
      </w:pPr>
      <w:bookmarkStart w:id="17" w:name="_Toc28188"/>
      <w:r>
        <w:rPr>
          <w:rFonts w:hint="default"/>
        </w:rPr>
        <w:t>权力下放的概念尚未在中国法律体系中得到充分发展</w:t>
      </w:r>
      <w:bookmarkEnd w:id="17"/>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。例如，由于不习惯将权力明确下放给行政机构以发布特定的法规文件，因此，这些法规并非根据任何特定的权限而以法定授权的方式颁布。</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在起草新法律时，中国拒绝复制任何其他法律制度的整体内容，通常的模式是针对特定主题或地区发布法律。法律通常是在起草的基础上起草的，几年后又重新起草了法律。</w:t>
      </w:r>
      <w:r>
        <w:rPr>
          <w:rFonts w:hint="default" w:ascii="sans-serif" w:hAnsi="sans-serif" w:eastAsia="sans-serif" w:cs="sans-serif"/>
          <w:i w:val="0"/>
          <w:caps w:val="0"/>
          <w:color w:val="222222"/>
          <w:spacing w:val="0"/>
          <w:sz w:val="14"/>
          <w:szCs w:val="14"/>
          <w:shd w:val="clear" w:fill="C9D7F1"/>
        </w:rPr>
        <w:t>建立法律基础设施的过程零散，导致司法裁决比大多数大陆法系司法管辖区具有更大的先例价值。</w:t>
      </w:r>
      <w:r>
        <w:rPr>
          <w:rFonts w:hint="default" w:ascii="sans-serif" w:hAnsi="sans-serif" w:eastAsia="sans-serif" w:cs="sans-serif"/>
          <w:i w:val="0"/>
          <w:caps w:val="0"/>
          <w:color w:val="222222"/>
          <w:spacing w:val="0"/>
          <w:sz w:val="14"/>
          <w:szCs w:val="14"/>
          <w:shd w:val="clear" w:fill="FFFFFF"/>
        </w:rPr>
        <w:t>在制定法律时，中国受到了许多方面的影响，包括传统的中国对法律作用的看法，中国的社会主义背景，中华民国在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"https://en.wikipedia.org/wiki/Taiwan" \o "台湾"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台湾</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的德国法律和英国的普通法。在香港使用。</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该定律</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"https://en.wikipedia.org/wiki/United_States" \o "美国"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美国</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也已经非常有影响力特别是在银行和证券法领域。具体而言，即使美国取消了隔离墙，中国仍然复制了投资银行，商业银行和保险之间的隔离，并且</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"https://en.wikipedia.org/wiki/Securities_Law_of_the_People%E2%80%99s_Republic_of_China" \o "中华人民共和国证券法"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《中华人民共和国证券法》的</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大部分内容都将从美国证券中复制的立法概念纳入了其中法。</w:t>
      </w:r>
    </w:p>
    <w:p>
      <w:pPr>
        <w:rPr>
          <w:rFonts w:hint="default" w:ascii="sans-serif" w:hAnsi="sans-serif" w:eastAsia="sans-serif" w:cs="sans-serif"/>
          <w:i w:val="0"/>
          <w:caps w:val="0"/>
          <w:color w:val="222222"/>
          <w:spacing w:val="0"/>
          <w:sz w:val="14"/>
          <w:szCs w:val="14"/>
          <w:shd w:val="clear" w:fill="FFFFFF"/>
          <w:lang w:val="en-US" w:eastAsia="zh-CN"/>
        </w:rPr>
      </w:pPr>
    </w:p>
    <w:p>
      <w:pPr>
        <w:pStyle w:val="2"/>
        <w:bidi w:val="0"/>
        <w:rPr>
          <w:rFonts w:ascii="Georgia" w:hAnsi="Georgia" w:eastAsia="Georgia" w:cs="Georgia"/>
          <w:b w:val="0"/>
          <w:i w:val="0"/>
          <w:caps w:val="0"/>
          <w:color w:val="000000"/>
          <w:spacing w:val="0"/>
          <w:sz w:val="31"/>
          <w:szCs w:val="31"/>
        </w:rPr>
      </w:pPr>
      <w:bookmarkStart w:id="18" w:name="_Toc4108"/>
      <w:r>
        <w:rPr>
          <w:rFonts w:hint="default" w:ascii="Georgia" w:hAnsi="Georgia" w:eastAsia="Georgia" w:cs="Georgia"/>
          <w:b w:val="0"/>
          <w:i w:val="0"/>
          <w:caps w:val="0"/>
          <w:color w:val="000000"/>
          <w:spacing w:val="0"/>
          <w:sz w:val="31"/>
          <w:szCs w:val="31"/>
          <w:shd w:val="clear" w:fill="FFFFFF"/>
        </w:rPr>
        <w:t>司法机关</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"https://en.wikipedia.org/w/index.php?title=Law_of_the_People's_Republic_of_China&amp;action=edit&amp;section=13" \o "编辑部分：司法部门"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8"/>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spacing w:before="105" w:beforeAutospacing="0" w:after="273" w:afterAutospacing="0"/>
        <w:ind w:left="294" w:right="0" w:firstLine="0"/>
        <w:jc w:val="center"/>
        <w:rPr>
          <w:rFonts w:hint="default" w:ascii="sans-serif" w:hAnsi="sans-serif" w:eastAsia="sans-serif" w:cs="sans-serif"/>
          <w:i w:val="0"/>
          <w:caps w:val="0"/>
          <w:color w:val="222222"/>
          <w:spacing w:val="0"/>
          <w:sz w:val="13"/>
          <w:szCs w:val="13"/>
        </w:rPr>
      </w:pPr>
      <w:r>
        <w:rPr>
          <w:rFonts w:hint="default" w:ascii="sans-serif" w:hAnsi="sans-serif" w:eastAsia="sans-serif" w:cs="sans-serif"/>
          <w:i w:val="0"/>
          <w:caps w:val="0"/>
          <w:color w:val="0B0080"/>
          <w:spacing w:val="0"/>
          <w:sz w:val="13"/>
          <w:szCs w:val="13"/>
          <w:u w:val="none"/>
          <w:bdr w:val="single" w:color="C8CCD1" w:sz="4" w:space="0"/>
          <w:shd w:val="clear" w:fill="FFFFFF"/>
        </w:rPr>
        <w:drawing>
          <wp:inline distT="0" distB="0" distL="114300" distR="114300">
            <wp:extent cx="2095500" cy="1590675"/>
            <wp:effectExtent l="0" t="0" r="0"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15906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105" w:beforeAutospacing="0" w:after="273" w:afterAutospacing="0" w:line="294" w:lineRule="atLeast"/>
        <w:ind w:left="326" w:right="0" w:firstLine="0"/>
        <w:jc w:val="left"/>
        <w:rPr>
          <w:rFonts w:hint="default" w:ascii="sans-serif" w:hAnsi="sans-serif" w:eastAsia="sans-serif" w:cs="sans-serif"/>
          <w:i w:val="0"/>
          <w:caps w:val="0"/>
          <w:color w:val="222222"/>
          <w:spacing w:val="0"/>
          <w:sz w:val="12"/>
          <w:szCs w:val="12"/>
        </w:rPr>
      </w:pPr>
      <w:r>
        <w:rPr>
          <w:rFonts w:hint="default" w:ascii="sans-serif" w:hAnsi="sans-serif" w:eastAsia="sans-serif" w:cs="sans-serif"/>
          <w:i w:val="0"/>
          <w:caps w:val="0"/>
          <w:color w:val="0B0080"/>
          <w:spacing w:val="0"/>
          <w:kern w:val="0"/>
          <w:sz w:val="12"/>
          <w:szCs w:val="12"/>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2"/>
          <w:szCs w:val="12"/>
          <w:u w:val="none"/>
          <w:shd w:val="clear" w:fill="F8F9FA"/>
          <w:lang w:val="en-US" w:eastAsia="zh-CN" w:bidi="ar"/>
        </w:rPr>
        <w:instrText xml:space="preserve"> HYPERLINK "https://en.wikipedia.org/wiki/File:Court_system_of_China.gif" \o "放大" </w:instrText>
      </w:r>
      <w:r>
        <w:rPr>
          <w:rFonts w:hint="default" w:ascii="sans-serif" w:hAnsi="sans-serif" w:eastAsia="sans-serif" w:cs="sans-serif"/>
          <w:i w:val="0"/>
          <w:caps w:val="0"/>
          <w:color w:val="0B0080"/>
          <w:spacing w:val="0"/>
          <w:kern w:val="0"/>
          <w:sz w:val="12"/>
          <w:szCs w:val="12"/>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2"/>
          <w:szCs w:val="12"/>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spacing w:before="105" w:beforeAutospacing="0" w:after="273" w:afterAutospacing="0" w:line="294" w:lineRule="atLeast"/>
        <w:ind w:left="294" w:right="0" w:firstLine="0"/>
        <w:jc w:val="left"/>
        <w:rPr>
          <w:rFonts w:hint="default" w:ascii="sans-serif" w:hAnsi="sans-serif" w:eastAsia="sans-serif" w:cs="sans-serif"/>
          <w:i w:val="0"/>
          <w:caps w:val="0"/>
          <w:color w:val="222222"/>
          <w:spacing w:val="0"/>
          <w:sz w:val="12"/>
          <w:szCs w:val="12"/>
        </w:rPr>
      </w:pPr>
      <w:r>
        <w:rPr>
          <w:rFonts w:hint="default" w:ascii="sans-serif" w:hAnsi="sans-serif" w:eastAsia="sans-serif" w:cs="sans-serif"/>
          <w:i w:val="0"/>
          <w:caps w:val="0"/>
          <w:color w:val="222222"/>
          <w:spacing w:val="0"/>
          <w:kern w:val="0"/>
          <w:sz w:val="12"/>
          <w:szCs w:val="12"/>
          <w:shd w:val="clear" w:fill="F8F9FA"/>
          <w:lang w:val="en-US" w:eastAsia="zh-CN" w:bidi="ar"/>
        </w:rPr>
        <w:t>中国法院的类型以及上诉途径。</w:t>
      </w:r>
    </w:p>
    <w:p>
      <w:pPr>
        <w:keepNext w:val="0"/>
        <w:keepLines w:val="0"/>
        <w:widowControl/>
        <w:suppressLineNumbers w:val="0"/>
        <w:pBdr>
          <w:left w:val="none" w:color="auto" w:sz="0" w:space="0"/>
        </w:pBdr>
        <w:shd w:val="clear" w:fill="FFFFFF"/>
        <w:spacing w:after="105" w:afterAutospacing="0"/>
        <w:ind w:left="0" w:firstLine="0"/>
        <w:jc w:val="left"/>
        <w:rPr>
          <w:rFonts w:hint="default" w:ascii="sans-serif" w:hAnsi="sans-serif" w:eastAsia="sans-serif" w:cs="sans-serif"/>
          <w:i/>
          <w:caps w:val="0"/>
          <w:color w:val="0B0080"/>
          <w:spacing w:val="0"/>
          <w:kern w:val="0"/>
          <w:sz w:val="14"/>
          <w:szCs w:val="14"/>
          <w:u w:val="none"/>
          <w:shd w:val="clear" w:fill="FFFFFF"/>
          <w:lang w:val="en-US" w:eastAsia="zh-CN" w:bidi="ar"/>
        </w:rPr>
      </w:pPr>
      <w:r>
        <w:rPr>
          <w:rFonts w:hint="default" w:ascii="sans-serif" w:hAnsi="sans-serif" w:eastAsia="sans-serif" w:cs="sans-serif"/>
          <w:i/>
          <w:caps w:val="0"/>
          <w:color w:val="222222"/>
          <w:spacing w:val="0"/>
          <w:kern w:val="0"/>
          <w:sz w:val="14"/>
          <w:szCs w:val="14"/>
          <w:shd w:val="clear" w:fill="FFFFFF"/>
          <w:lang w:val="en-US" w:eastAsia="zh-CN" w:bidi="ar"/>
        </w:rPr>
        <w:t>另请参阅：</w:t>
      </w:r>
      <w:r>
        <w:rPr>
          <w:rFonts w:hint="default" w:ascii="sans-serif" w:hAnsi="sans-serif" w:eastAsia="sans-serif" w:cs="sans-serif"/>
          <w:i/>
          <w:caps w:val="0"/>
          <w:color w:val="0B0080"/>
          <w:spacing w:val="0"/>
          <w:kern w:val="0"/>
          <w:sz w:val="14"/>
          <w:szCs w:val="14"/>
          <w:u w:val="none"/>
          <w:shd w:val="clear" w:fill="FFFFFF"/>
          <w:lang w:val="en-US" w:eastAsia="zh-CN" w:bidi="ar"/>
        </w:rPr>
        <w:fldChar w:fldCharType="begin"/>
      </w:r>
      <w:r>
        <w:rPr>
          <w:rFonts w:hint="default" w:ascii="sans-serif" w:hAnsi="sans-serif" w:eastAsia="sans-serif" w:cs="sans-serif"/>
          <w:i/>
          <w:caps w:val="0"/>
          <w:color w:val="0B0080"/>
          <w:spacing w:val="0"/>
          <w:kern w:val="0"/>
          <w:sz w:val="14"/>
          <w:szCs w:val="14"/>
          <w:u w:val="none"/>
          <w:shd w:val="clear" w:fill="FFFFFF"/>
          <w:lang w:val="en-US" w:eastAsia="zh-CN" w:bidi="ar"/>
        </w:rPr>
        <w:instrText xml:space="preserve"> HYPERLINK "https://en.wikipedia.org/wiki/Court_system_of_the_People's_Republic_of_China" \o "中华人民共和国法院制度" </w:instrText>
      </w:r>
      <w:r>
        <w:rPr>
          <w:rFonts w:hint="default" w:ascii="sans-serif" w:hAnsi="sans-serif" w:eastAsia="sans-serif" w:cs="sans-serif"/>
          <w:i/>
          <w:caps w:val="0"/>
          <w:color w:val="0B0080"/>
          <w:spacing w:val="0"/>
          <w:kern w:val="0"/>
          <w:sz w:val="14"/>
          <w:szCs w:val="14"/>
          <w:u w:val="none"/>
          <w:shd w:val="clear" w:fill="FFFFFF"/>
          <w:lang w:val="en-US" w:eastAsia="zh-CN" w:bidi="ar"/>
        </w:rPr>
        <w:fldChar w:fldCharType="separate"/>
      </w:r>
      <w:r>
        <w:rPr>
          <w:rStyle w:val="17"/>
          <w:rFonts w:hint="default" w:ascii="sans-serif" w:hAnsi="sans-serif" w:eastAsia="sans-serif" w:cs="sans-serif"/>
          <w:i/>
          <w:caps w:val="0"/>
          <w:color w:val="0B0080"/>
          <w:spacing w:val="0"/>
          <w:sz w:val="14"/>
          <w:szCs w:val="14"/>
          <w:u w:val="none"/>
          <w:shd w:val="clear" w:fill="FFFFFF"/>
        </w:rPr>
        <w:t>中华人民共和国法院系统</w:t>
      </w:r>
      <w:r>
        <w:rPr>
          <w:rFonts w:hint="default" w:ascii="sans-serif" w:hAnsi="sans-serif" w:eastAsia="sans-serif" w:cs="sans-serif"/>
          <w:i/>
          <w:caps w:val="0"/>
          <w:color w:val="0B0080"/>
          <w:spacing w:val="0"/>
          <w:kern w:val="0"/>
          <w:sz w:val="14"/>
          <w:szCs w:val="14"/>
          <w:u w:val="none"/>
          <w:shd w:val="clear" w:fill="FFFFFF"/>
          <w:lang w:val="en-US" w:eastAsia="zh-CN" w:bidi="ar"/>
        </w:rPr>
        <w:fldChar w:fldCharType="end"/>
      </w:r>
    </w:p>
    <w:p>
      <w:pPr>
        <w:pStyle w:val="3"/>
        <w:bidi w:val="0"/>
        <w:rPr>
          <w:rFonts w:hint="default"/>
          <w:lang w:val="en-US" w:eastAsia="zh-CN"/>
        </w:rPr>
      </w:pPr>
      <w:bookmarkStart w:id="19" w:name="_Toc32463"/>
      <w:r>
        <w:rPr>
          <w:rFonts w:hint="eastAsia"/>
          <w:lang w:val="en-US" w:eastAsia="zh-CN"/>
        </w:rPr>
        <w:t>常见三大特点</w:t>
      </w:r>
      <w:bookmarkEnd w:id="19"/>
    </w:p>
    <w:p>
      <w:pPr>
        <w:pStyle w:val="4"/>
        <w:bidi w:val="0"/>
        <w:rPr>
          <w:rFonts w:hint="default"/>
        </w:rPr>
      </w:pPr>
      <w:bookmarkStart w:id="20" w:name="_Toc25280"/>
      <w:r>
        <w:rPr>
          <w:rStyle w:val="18"/>
          <w:rFonts w:hint="default"/>
          <w:b/>
        </w:rPr>
        <w:t>法官和检察官仍然被视为公务员。公认的是，法官和检</w:t>
      </w:r>
      <w:r>
        <w:rPr>
          <w:rFonts w:hint="default"/>
        </w:rPr>
        <w:t>察官的素质低于律师，</w:t>
      </w:r>
      <w:bookmarkEnd w:id="20"/>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r>
        <w:rPr>
          <w:rFonts w:hint="default" w:ascii="sans-serif" w:hAnsi="sans-serif" w:eastAsia="sans-serif" w:cs="sans-serif"/>
          <w:i w:val="0"/>
          <w:caps w:val="0"/>
          <w:color w:val="222222"/>
          <w:spacing w:val="0"/>
          <w:sz w:val="14"/>
          <w:szCs w:val="14"/>
          <w:shd w:val="clear" w:fill="FFFFFF"/>
        </w:rPr>
        <w:t>但是在主要城市，例如省会城市，新招募的法官的法律学位比以往任何时候都要高。</w:t>
      </w:r>
      <w:r>
        <w:rPr>
          <w:rFonts w:hint="default" w:ascii="sans-serif" w:hAnsi="sans-serif" w:eastAsia="sans-serif" w:cs="sans-serif"/>
          <w:i w:val="0"/>
          <w:caps w:val="0"/>
          <w:color w:val="222222"/>
          <w:spacing w:val="0"/>
          <w:sz w:val="11"/>
          <w:szCs w:val="11"/>
          <w:shd w:val="clear" w:fill="FFFFFF"/>
        </w:rPr>
        <w:t>[ </w:t>
      </w:r>
      <w:r>
        <w:rPr>
          <w:rFonts w:hint="default" w:ascii="sans-serif" w:hAnsi="sans-serif" w:eastAsia="sans-serif" w:cs="sans-serif"/>
          <w:i/>
          <w:caps w:val="0"/>
          <w:color w:val="0B0080"/>
          <w:spacing w:val="0"/>
          <w:sz w:val="11"/>
          <w:szCs w:val="11"/>
          <w:u w:val="none"/>
          <w:shd w:val="clear" w:fill="FFFFFF"/>
        </w:rPr>
        <w:fldChar w:fldCharType="begin"/>
      </w:r>
      <w:r>
        <w:rPr>
          <w:rFonts w:hint="default" w:ascii="sans-serif" w:hAnsi="sans-serif" w:eastAsia="sans-serif" w:cs="sans-serif"/>
          <w:i/>
          <w:caps w:val="0"/>
          <w:color w:val="0B0080"/>
          <w:spacing w:val="0"/>
          <w:sz w:val="11"/>
          <w:szCs w:val="11"/>
          <w:u w:val="none"/>
          <w:shd w:val="clear" w:fill="FFFFFF"/>
        </w:rPr>
        <w:instrText xml:space="preserve"> HYPERLINK "https://en.wikipedia.org/wiki/Wikipedia:Please_clarify" \o "维基百科：请澄清" </w:instrText>
      </w:r>
      <w:r>
        <w:rPr>
          <w:rFonts w:hint="default" w:ascii="sans-serif" w:hAnsi="sans-serif" w:eastAsia="sans-serif" w:cs="sans-serif"/>
          <w:i/>
          <w:caps w:val="0"/>
          <w:color w:val="0B0080"/>
          <w:spacing w:val="0"/>
          <w:sz w:val="11"/>
          <w:szCs w:val="11"/>
          <w:u w:val="none"/>
          <w:shd w:val="clear" w:fill="FFFFFF"/>
        </w:rPr>
        <w:fldChar w:fldCharType="separate"/>
      </w:r>
      <w:r>
        <w:rPr>
          <w:rStyle w:val="17"/>
          <w:rFonts w:hint="default" w:ascii="sans-serif" w:hAnsi="sans-serif" w:eastAsia="sans-serif" w:cs="sans-serif"/>
          <w:i/>
          <w:caps w:val="0"/>
          <w:color w:val="0B0080"/>
          <w:spacing w:val="0"/>
          <w:sz w:val="11"/>
          <w:szCs w:val="11"/>
          <w:u w:val="none"/>
          <w:shd w:val="clear" w:fill="FFFFFF"/>
        </w:rPr>
        <w:t>需要澄清</w:t>
      </w:r>
      <w:r>
        <w:rPr>
          <w:rFonts w:hint="default" w:ascii="sans-serif" w:hAnsi="sans-serif" w:eastAsia="sans-serif" w:cs="sans-serif"/>
          <w:i/>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1"/>
          <w:szCs w:val="11"/>
          <w:shd w:val="clear" w:fill="FFFFFF"/>
        </w:rPr>
        <w:t> ]</w:t>
      </w:r>
      <w:r>
        <w:rPr>
          <w:rFonts w:hint="default" w:ascii="sans-serif" w:hAnsi="sans-serif" w:eastAsia="sans-serif" w:cs="sans-serif"/>
          <w:i w:val="0"/>
          <w:caps w:val="0"/>
          <w:color w:val="222222"/>
          <w:spacing w:val="0"/>
          <w:sz w:val="14"/>
          <w:szCs w:val="14"/>
          <w:shd w:val="clear" w:fill="FFFFFF"/>
        </w:rPr>
        <w:t> 2002年，国家统一</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"https://en.wikipedia.org/wiki/State_Judicial_Exam" \o "州司法考试"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司法考试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引入（SJE），部分是为了提高司法质量。任何想担任法官，检察官，或成为执业律师或公共公证人的人，都需要通过SJE以获得“法律职业资格证书”。就像在帝国时代的法院一样，法官也是询问证人的质询人，但是与传统法院不同的是，只考虑法院提供的证据。允许双方当事人代理</w:t>
      </w:r>
      <w:r>
        <w:rPr>
          <w:rFonts w:hint="default" w:ascii="sans-serif" w:hAnsi="sans-serif" w:eastAsia="sans-serif" w:cs="sans-serif"/>
          <w:i/>
          <w:caps w:val="0"/>
          <w:color w:val="222222"/>
          <w:spacing w:val="0"/>
          <w:sz w:val="14"/>
          <w:szCs w:val="14"/>
          <w:shd w:val="clear" w:fill="FFFFFF"/>
        </w:rPr>
        <w:t>诉讼</w:t>
      </w:r>
      <w:r>
        <w:rPr>
          <w:rFonts w:hint="default" w:ascii="sans-serif" w:hAnsi="sans-serif" w:eastAsia="sans-serif" w:cs="sans-serif"/>
          <w:i w:val="0"/>
          <w:caps w:val="0"/>
          <w:color w:val="222222"/>
          <w:spacing w:val="0"/>
          <w:sz w:val="14"/>
          <w:szCs w:val="14"/>
          <w:shd w:val="clear" w:fill="FFFFFF"/>
        </w:rPr>
        <w:t>可能是律师或法院批准的任何公民。</w:t>
      </w:r>
    </w:p>
    <w:p>
      <w:pPr>
        <w:pStyle w:val="4"/>
        <w:bidi w:val="0"/>
        <w:rPr>
          <w:rFonts w:hint="default"/>
        </w:rPr>
      </w:pPr>
      <w:bookmarkStart w:id="21" w:name="_Toc23669"/>
      <w:r>
        <w:rPr>
          <w:rStyle w:val="18"/>
          <w:rFonts w:hint="default"/>
          <w:b/>
        </w:rPr>
        <w:t>现代法院系统的一个主要问题是薪金低廉和对地方政府</w:t>
      </w:r>
      <w:r>
        <w:rPr>
          <w:rFonts w:hint="default"/>
        </w:rPr>
        <w:t>的财务依赖导致贿赂法官。</w:t>
      </w:r>
      <w:bookmarkEnd w:id="21"/>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尽管到达法院的大部分争议仍以调解而不是裁定结果告终，但中国法官仍然适用正式法律并遵循民事诉讼规则。</w:t>
      </w:r>
    </w:p>
    <w:p>
      <w:pPr>
        <w:pStyle w:val="4"/>
        <w:bidi w:val="0"/>
        <w:rPr>
          <w:rFonts w:hint="default"/>
        </w:rPr>
      </w:pPr>
      <w:bookmarkStart w:id="22" w:name="_Toc7212"/>
      <w:r>
        <w:rPr>
          <w:rStyle w:val="18"/>
          <w:rFonts w:hint="default"/>
          <w:b/>
        </w:rPr>
        <w:t>由于中国的法官通常是从法官职业生涯开始的，而不是</w:t>
      </w:r>
      <w:r>
        <w:rPr>
          <w:rFonts w:hint="default"/>
        </w:rPr>
        <w:t>首先担任律师，</w:t>
      </w:r>
      <w:bookmarkEnd w:id="22"/>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r>
        <w:rPr>
          <w:rFonts w:hint="default" w:ascii="sans-serif" w:hAnsi="sans-serif" w:eastAsia="sans-serif" w:cs="sans-serif"/>
          <w:i w:val="0"/>
          <w:caps w:val="0"/>
          <w:color w:val="222222"/>
          <w:spacing w:val="0"/>
          <w:sz w:val="14"/>
          <w:szCs w:val="14"/>
          <w:shd w:val="clear" w:fill="FFFFFF"/>
        </w:rPr>
        <w:t>因此相对于大多数其他国家而言，他们可能成为年轻的法官。</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"https://en.wikipedia.org/wiki/Law_of_the_People's_Republic_of_China" \l "cite_note-8"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7"/>
          <w:rFonts w:hint="default" w:ascii="sans-serif" w:hAnsi="sans-serif" w:eastAsia="sans-serif" w:cs="sans-serif"/>
          <w:b w:val="0"/>
          <w:i w:val="0"/>
          <w:caps w:val="0"/>
          <w:color w:val="0B0080"/>
          <w:spacing w:val="0"/>
          <w:sz w:val="11"/>
          <w:szCs w:val="11"/>
          <w:u w:val="none"/>
          <w:shd w:val="clear" w:fill="FFFFFF"/>
        </w:rPr>
        <w:t>[8]</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p>
    <w:p>
      <w:pPr>
        <w:pStyle w:val="3"/>
        <w:bidi w:val="0"/>
        <w:rPr>
          <w:rFonts w:hint="default"/>
          <w:lang w:val="en-US" w:eastAsia="zh-CN"/>
        </w:rPr>
      </w:pPr>
      <w:bookmarkStart w:id="23" w:name="_Toc15924"/>
      <w:r>
        <w:rPr>
          <w:rFonts w:hint="eastAsia"/>
          <w:lang w:val="en-US" w:eastAsia="zh-CN"/>
        </w:rPr>
        <w:t>四大类型</w:t>
      </w:r>
      <w:bookmarkEnd w:id="23"/>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ascii="sans-serif" w:hAnsi="sans-serif" w:eastAsia="sans-serif" w:cs="sans-serif"/>
          <w:b/>
          <w:i w:val="0"/>
          <w:caps w:val="0"/>
          <w:color w:val="000000"/>
          <w:spacing w:val="0"/>
          <w:sz w:val="25"/>
          <w:szCs w:val="25"/>
        </w:rPr>
      </w:pPr>
      <w:bookmarkStart w:id="24" w:name="_Toc15747"/>
      <w:r>
        <w:rPr>
          <w:rFonts w:hint="default" w:ascii="sans-serif" w:hAnsi="sans-serif" w:eastAsia="sans-serif" w:cs="sans-serif"/>
          <w:b/>
          <w:i w:val="0"/>
          <w:caps w:val="0"/>
          <w:color w:val="000000"/>
          <w:spacing w:val="0"/>
          <w:sz w:val="25"/>
          <w:szCs w:val="25"/>
          <w:shd w:val="clear" w:fill="C9D7F1"/>
        </w:rPr>
        <w:t>人民法院</w:t>
      </w:r>
      <w:r>
        <w:rPr>
          <w:rFonts w:hint="default" w:ascii="sans-serif" w:hAnsi="sans-serif" w:eastAsia="sans-serif" w:cs="sans-serif"/>
          <w:b w:val="0"/>
          <w:i w:val="0"/>
          <w:caps w:val="0"/>
          <w:color w:val="54595D"/>
          <w:spacing w:val="0"/>
          <w:sz w:val="24"/>
          <w:szCs w:val="24"/>
          <w:shd w:val="clear" w:fill="C9D7F1"/>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"https://en.wikipedia.org/w/index.php?title=Law_of_the_People's_Republic_of_China&amp;action=edit&amp;section=14" \o "编辑部分：人民法院"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C9D7F1"/>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C9D7F1"/>
          <w:vertAlign w:val="baseline"/>
        </w:rPr>
        <w:t>]</w:t>
      </w:r>
      <w:bookmarkEnd w:id="24"/>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根据</w:t>
      </w:r>
      <w:r>
        <w:rPr>
          <w:rFonts w:hint="default" w:ascii="sans-serif" w:hAnsi="sans-serif" w:eastAsia="sans-serif" w:cs="sans-serif"/>
          <w:i/>
          <w:caps w:val="0"/>
          <w:color w:val="0B0080"/>
          <w:spacing w:val="0"/>
          <w:sz w:val="14"/>
          <w:szCs w:val="14"/>
          <w:u w:val="none"/>
          <w:shd w:val="clear" w:fill="FFFFFF"/>
        </w:rPr>
        <w:fldChar w:fldCharType="begin"/>
      </w:r>
      <w:r>
        <w:rPr>
          <w:rFonts w:hint="default" w:ascii="sans-serif" w:hAnsi="sans-serif" w:eastAsia="sans-serif" w:cs="sans-serif"/>
          <w:i/>
          <w:caps w:val="0"/>
          <w:color w:val="0B0080"/>
          <w:spacing w:val="0"/>
          <w:sz w:val="14"/>
          <w:szCs w:val="14"/>
          <w:u w:val="none"/>
          <w:shd w:val="clear" w:fill="FFFFFF"/>
        </w:rPr>
        <w:instrText xml:space="preserve"> HYPERLINK "https://en.wikipedia.org/wiki/Organic_Law_of_the_People's_Courts" \o "人民法院组织法" </w:instrText>
      </w:r>
      <w:r>
        <w:rPr>
          <w:rFonts w:hint="default" w:ascii="sans-serif" w:hAnsi="sans-serif" w:eastAsia="sans-serif" w:cs="sans-serif"/>
          <w:i/>
          <w:caps w:val="0"/>
          <w:color w:val="0B0080"/>
          <w:spacing w:val="0"/>
          <w:sz w:val="14"/>
          <w:szCs w:val="14"/>
          <w:u w:val="none"/>
          <w:shd w:val="clear" w:fill="FFFFFF"/>
        </w:rPr>
        <w:fldChar w:fldCharType="separate"/>
      </w:r>
      <w:r>
        <w:rPr>
          <w:rStyle w:val="17"/>
          <w:rFonts w:hint="default" w:ascii="sans-serif" w:hAnsi="sans-serif" w:eastAsia="sans-serif" w:cs="sans-serif"/>
          <w:i/>
          <w:caps w:val="0"/>
          <w:color w:val="0B0080"/>
          <w:spacing w:val="0"/>
          <w:sz w:val="14"/>
          <w:szCs w:val="14"/>
          <w:u w:val="none"/>
          <w:shd w:val="clear" w:fill="FFFFFF"/>
        </w:rPr>
        <w:t>《人民法院组织法》</w:t>
      </w:r>
      <w:r>
        <w:rPr>
          <w:rFonts w:hint="default" w:ascii="sans-serif" w:hAnsi="sans-serif" w:eastAsia="sans-serif" w:cs="sans-serif"/>
          <w:i/>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（1983年），法院在四个层面上行使司法权力：</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"https://en.wikipedia.org/wiki/Basic_people's_courts" \o "基层人民法院"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基层人民法院</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（基层人民法院</w:t>
      </w:r>
      <w:r>
        <w:rPr>
          <w:rFonts w:hint="default" w:ascii="sans-serif" w:hAnsi="sans-serif" w:eastAsia="sans-serif" w:cs="sans-serif"/>
          <w:i/>
          <w:caps w:val="0"/>
          <w:color w:val="222222"/>
          <w:spacing w:val="0"/>
          <w:sz w:val="14"/>
          <w:szCs w:val="14"/>
          <w:shd w:val="clear" w:fill="FFFFFF"/>
        </w:rPr>
        <w:t>姬曾人民fǎyuàn</w:t>
      </w:r>
      <w:r>
        <w:rPr>
          <w:rFonts w:hint="default" w:ascii="sans-serif" w:hAnsi="sans-serif" w:eastAsia="sans-serif" w:cs="sans-serif"/>
          <w:i w:val="0"/>
          <w:caps w:val="0"/>
          <w:color w:val="222222"/>
          <w:spacing w:val="0"/>
          <w:sz w:val="14"/>
          <w:szCs w:val="14"/>
          <w:shd w:val="clear" w:fill="FFFFFF"/>
        </w:rPr>
        <w:t>，也被称为“本地”人民法院）：在法院县（区）级。也可以根据当地条件设立法庭。</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"https://en.wikipedia.org/wiki/Intermediate_people's_courts" \o "中级人民法院"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中级人民法院</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：地级法院。</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"https://en.wikipedia.org/wiki/Higher_people's_courts" \o "高等人民法院"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高等人民法院</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：省级法院。</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"https://en.wikipedia.org/wiki/Supreme_People's_Court" \o "最高人民法院"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最高人民法院</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（或全国最高法院或最高法院）</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司法系统中最高的法院是北京市的最高人民法院，直接向全国人大及其常委会负责。它监督各级人民法院的司法工作。中共还有一个政法委员会，负责法院，检察院，警察的指导和合作，确保中共在司法问题上的领导</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r>
        <w:rPr>
          <w:rFonts w:ascii="sans-serif" w:hAnsi="sans-serif" w:eastAsia="sans-serif" w:cs="sans-serif"/>
          <w:i w:val="0"/>
          <w:caps w:val="0"/>
          <w:color w:val="222222"/>
          <w:spacing w:val="0"/>
          <w:sz w:val="14"/>
          <w:szCs w:val="14"/>
          <w:shd w:val="clear" w:fill="FFFFFF"/>
        </w:rPr>
        <w:t>根据《组织法》第十一条，“各级人民法院应当在法院内设立司法委员会”，以总结司法经验，讨论重大，疑难案件和其他与司法工作有关的问题。</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ascii="sans-serif" w:hAnsi="sans-serif" w:eastAsia="sans-serif" w:cs="sans-serif"/>
          <w:b/>
          <w:i w:val="0"/>
          <w:caps w:val="0"/>
          <w:color w:val="000000"/>
          <w:spacing w:val="0"/>
          <w:sz w:val="25"/>
          <w:szCs w:val="25"/>
        </w:rPr>
      </w:pPr>
      <w:bookmarkStart w:id="25" w:name="_Toc13456"/>
      <w:r>
        <w:rPr>
          <w:rFonts w:hint="default" w:ascii="sans-serif" w:hAnsi="sans-serif" w:eastAsia="sans-serif" w:cs="sans-serif"/>
          <w:b/>
          <w:i w:val="0"/>
          <w:caps w:val="0"/>
          <w:color w:val="000000"/>
          <w:spacing w:val="0"/>
          <w:sz w:val="25"/>
          <w:szCs w:val="25"/>
          <w:shd w:val="clear" w:fill="FFFFFF"/>
        </w:rPr>
        <w:t>专业法院和特别法院</w:t>
      </w:r>
      <w:r>
        <w:rPr>
          <w:rFonts w:hint="default" w:ascii="sans-serif" w:hAnsi="sans-serif" w:eastAsia="sans-serif" w:cs="sans-serif"/>
          <w:b w:val="0"/>
          <w:i w:val="0"/>
          <w:caps w:val="0"/>
          <w:color w:val="54595D"/>
          <w:spacing w:val="0"/>
          <w:sz w:val="24"/>
          <w:szCs w:val="24"/>
          <w:shd w:val="clear" w:fill="FFFFFF"/>
          <w:vertAlign w:val="baseline"/>
        </w:rPr>
        <w:t>[ </w:t>
      </w:r>
      <w:bookmarkEnd w:id="25"/>
      <w:r>
        <w:rPr>
          <w:rFonts w:hint="eastAsia" w:ascii="sans-serif" w:hAnsi="sans-serif" w:cs="sans-serif"/>
          <w:b w:val="0"/>
          <w:i w:val="0"/>
          <w:caps w:val="0"/>
          <w:color w:val="0B0080"/>
          <w:spacing w:val="0"/>
          <w:sz w:val="24"/>
          <w:szCs w:val="24"/>
          <w:u w:val="none"/>
          <w:shd w:val="clear" w:fill="FFFFFF"/>
          <w:vertAlign w:val="baseline"/>
          <w:lang w:eastAsia="zh-CN"/>
        </w:rPr>
        <w:t>（</w:t>
      </w:r>
      <w:r>
        <w:rPr>
          <w:rFonts w:hint="default" w:ascii="sans-serif" w:hAnsi="sans-serif" w:eastAsia="sans-serif" w:cs="sans-serif"/>
          <w:i w:val="0"/>
          <w:caps w:val="0"/>
          <w:color w:val="222222"/>
          <w:spacing w:val="0"/>
          <w:sz w:val="14"/>
          <w:szCs w:val="14"/>
          <w:shd w:val="clear" w:fill="FFFFFF"/>
        </w:rPr>
        <w:t>包括军事法院，海事法院和铁路法院</w:t>
      </w:r>
      <w:r>
        <w:rPr>
          <w:rFonts w:hint="eastAsia" w:ascii="sans-serif" w:hAnsi="sans-serif" w:cs="sans-serif"/>
          <w:b w:val="0"/>
          <w:i w:val="0"/>
          <w:caps w:val="0"/>
          <w:color w:val="0B0080"/>
          <w:spacing w:val="0"/>
          <w:sz w:val="24"/>
          <w:szCs w:val="24"/>
          <w:u w:val="none"/>
          <w:shd w:val="clear" w:fill="FFFFFF"/>
          <w:vertAlign w:val="baseline"/>
          <w:lang w:eastAsia="zh-CN"/>
        </w:rPr>
        <w:t>）</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其他特别法院包括军事法院，海事法院和铁路法院。</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"https://en.wikipedia.org/wiki/People's_Liberation_Army" \o "人民解放军"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人民解放军</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内部设立的军事法庭是相对封闭的审判机构，负责审理涉及军人的刑事案件。海事法庭位于主要的海港和内河港口城市。他们对一审海事案件和海事贸易案件具有管辖权。它在司法体系中的地位相当于中级法院。铁路运输法院处理与铁路和运输有关的刑事案件和经济纠纷。</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i w:val="0"/>
          <w:caps w:val="0"/>
          <w:color w:val="000000"/>
          <w:spacing w:val="0"/>
          <w:sz w:val="25"/>
          <w:szCs w:val="25"/>
        </w:rPr>
      </w:pPr>
      <w:bookmarkStart w:id="26" w:name="_Toc16621"/>
      <w:r>
        <w:rPr>
          <w:rFonts w:hint="default" w:ascii="sans-serif" w:hAnsi="sans-serif" w:eastAsia="sans-serif" w:cs="sans-serif"/>
          <w:b/>
          <w:i w:val="0"/>
          <w:caps w:val="0"/>
          <w:color w:val="000000"/>
          <w:spacing w:val="0"/>
          <w:sz w:val="25"/>
          <w:szCs w:val="25"/>
          <w:shd w:val="clear" w:fill="FFFFFF"/>
        </w:rPr>
        <w:t>人民检察院</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"https://en.wikipedia.org/w/index.php?title=Law_of_the_People's_Republic_of_China&amp;action=edit&amp;section=16" \o "编辑部分：人民检察院"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26"/>
      <w:r>
        <w:rPr>
          <w:rFonts w:hint="eastAsia" w:ascii="sans-serif" w:hAnsi="sans-serif" w:cs="sans-serif"/>
          <w:b w:val="0"/>
          <w:i w:val="0"/>
          <w:caps w:val="0"/>
          <w:color w:val="54595D"/>
          <w:spacing w:val="0"/>
          <w:sz w:val="24"/>
          <w:szCs w:val="24"/>
          <w:shd w:val="clear" w:fill="FFFFFF"/>
          <w:vertAlign w:val="baseline"/>
          <w:lang w:eastAsia="zh-CN"/>
        </w:rPr>
        <w:t>（）</w:t>
      </w:r>
      <w:r>
        <w:rPr>
          <w:rFonts w:hint="eastAsia" w:ascii="sans-serif" w:hAnsi="sans-serif" w:cs="sans-serif"/>
          <w:b w:val="0"/>
          <w:i w:val="0"/>
          <w:caps w:val="0"/>
          <w:color w:val="54595D"/>
          <w:spacing w:val="0"/>
          <w:sz w:val="24"/>
          <w:szCs w:val="24"/>
          <w:shd w:val="clear" w:fill="FFFFFF"/>
          <w:vertAlign w:val="baseline"/>
          <w:lang w:val="en-US" w:eastAsia="zh-CN"/>
        </w:rPr>
        <w:t>相当于律师</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根据《宪法》第129条，人民检察院是“国家法律监督机关”。其职能由</w:t>
      </w:r>
      <w:r>
        <w:rPr>
          <w:rFonts w:hint="default" w:ascii="sans-serif" w:hAnsi="sans-serif" w:eastAsia="sans-serif" w:cs="sans-serif"/>
          <w:i/>
          <w:caps w:val="0"/>
          <w:color w:val="222222"/>
          <w:spacing w:val="0"/>
          <w:sz w:val="14"/>
          <w:szCs w:val="14"/>
          <w:shd w:val="clear" w:fill="FFFFFF"/>
        </w:rPr>
        <w:t>《人民检察院组织法》</w:t>
      </w:r>
      <w:r>
        <w:rPr>
          <w:rFonts w:hint="default" w:ascii="sans-serif" w:hAnsi="sans-serif" w:eastAsia="sans-serif" w:cs="sans-serif"/>
          <w:i w:val="0"/>
          <w:caps w:val="0"/>
          <w:color w:val="222222"/>
          <w:spacing w:val="0"/>
          <w:sz w:val="14"/>
          <w:szCs w:val="14"/>
          <w:shd w:val="clear" w:fill="FFFFFF"/>
        </w:rPr>
        <w:t>（1983年）定义。</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"https://en.wikipedia.org/wiki/Supreme_People's_Procuratorate" \o "最高人民检察院"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最高人民检察院</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在国家层面成立。地方人民检察院与人民法院一样分为三个层次。人民检察院内部设有各级检察委员会。根据《组织法》第3条，“检察委员会应实行民主集中制，并在首席检察官的指导下，对重要案件和其他重大问题进行讨论”。</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检察院负责起诉犯罪嫌疑人为公诉人。</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i w:val="0"/>
          <w:caps w:val="0"/>
          <w:color w:val="000000"/>
          <w:spacing w:val="0"/>
          <w:sz w:val="25"/>
          <w:szCs w:val="25"/>
        </w:rPr>
      </w:pPr>
      <w:bookmarkStart w:id="27" w:name="_Toc5625"/>
      <w:r>
        <w:rPr>
          <w:rFonts w:hint="default" w:ascii="sans-serif" w:hAnsi="sans-serif" w:eastAsia="sans-serif" w:cs="sans-serif"/>
          <w:b/>
          <w:i w:val="0"/>
          <w:caps w:val="0"/>
          <w:color w:val="000000"/>
          <w:spacing w:val="0"/>
          <w:sz w:val="25"/>
          <w:szCs w:val="25"/>
          <w:shd w:val="clear" w:fill="FFFFFF"/>
        </w:rPr>
        <w:t>非正式调解</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"https://en.wikipedia.org/w/index.php?title=Law_of_the_People's_Republic_of_China&amp;action=edit&amp;section=17" \o "编辑部分：非正式调解"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27"/>
      <w:r>
        <w:rPr>
          <w:rFonts w:hint="eastAsia" w:ascii="sans-serif" w:hAnsi="sans-serif" w:cs="sans-serif"/>
          <w:b w:val="0"/>
          <w:i w:val="0"/>
          <w:caps w:val="0"/>
          <w:color w:val="54595D"/>
          <w:spacing w:val="0"/>
          <w:sz w:val="24"/>
          <w:szCs w:val="24"/>
          <w:shd w:val="clear" w:fill="FFFFFF"/>
          <w:vertAlign w:val="baseline"/>
          <w:lang w:eastAsia="zh-CN"/>
        </w:rPr>
        <w:t>（</w:t>
      </w:r>
      <w:r>
        <w:rPr>
          <w:rFonts w:hint="default" w:ascii="sans-serif" w:hAnsi="sans-serif" w:eastAsia="sans-serif" w:cs="sans-serif"/>
          <w:i w:val="0"/>
          <w:caps w:val="0"/>
          <w:color w:val="222222"/>
          <w:spacing w:val="0"/>
          <w:sz w:val="14"/>
          <w:szCs w:val="14"/>
          <w:shd w:val="clear" w:fill="FFFFFF"/>
        </w:rPr>
        <w:t>社区</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"https://en.wikipedia.org/wiki/Mediation" \o "调解"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调解</w:t>
      </w:r>
      <w:r>
        <w:rPr>
          <w:rFonts w:hint="default" w:ascii="sans-serif" w:hAnsi="sans-serif" w:eastAsia="sans-serif" w:cs="sans-serif"/>
          <w:i w:val="0"/>
          <w:caps w:val="0"/>
          <w:color w:val="0B0080"/>
          <w:spacing w:val="0"/>
          <w:sz w:val="14"/>
          <w:szCs w:val="14"/>
          <w:u w:val="none"/>
          <w:shd w:val="clear" w:fill="FFFFFF"/>
        </w:rPr>
        <w:fldChar w:fldCharType="end"/>
      </w:r>
      <w:r>
        <w:rPr>
          <w:rFonts w:hint="eastAsia" w:ascii="sans-serif" w:hAnsi="sans-serif" w:cs="sans-serif"/>
          <w:i w:val="0"/>
          <w:caps w:val="0"/>
          <w:color w:val="0B0080"/>
          <w:spacing w:val="0"/>
          <w:sz w:val="14"/>
          <w:szCs w:val="14"/>
          <w:u w:val="none"/>
          <w:shd w:val="clear" w:fill="FFFFFF"/>
          <w:lang w:eastAsia="zh-CN"/>
        </w:rPr>
        <w:t>等</w:t>
      </w:r>
      <w:r>
        <w:rPr>
          <w:rFonts w:hint="eastAsia" w:ascii="sans-serif" w:hAnsi="sans-serif" w:cs="sans-serif"/>
          <w:b w:val="0"/>
          <w:i w:val="0"/>
          <w:caps w:val="0"/>
          <w:color w:val="54595D"/>
          <w:spacing w:val="0"/>
          <w:sz w:val="24"/>
          <w:szCs w:val="24"/>
          <w:shd w:val="clear" w:fill="FFFFFF"/>
          <w:vertAlign w:val="baseline"/>
          <w:lang w:eastAsia="zh-CN"/>
        </w:rPr>
        <w:t>）</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spacing w:before="105" w:beforeAutospacing="0" w:after="273" w:afterAutospacing="0"/>
        <w:ind w:left="294" w:right="0" w:firstLine="0"/>
        <w:jc w:val="center"/>
        <w:rPr>
          <w:rFonts w:hint="default" w:ascii="sans-serif" w:hAnsi="sans-serif" w:eastAsia="sans-serif" w:cs="sans-serif"/>
          <w:i w:val="0"/>
          <w:caps w:val="0"/>
          <w:color w:val="222222"/>
          <w:spacing w:val="0"/>
          <w:sz w:val="13"/>
          <w:szCs w:val="13"/>
        </w:rPr>
      </w:pPr>
      <w:r>
        <w:rPr>
          <w:rFonts w:hint="default" w:ascii="sans-serif" w:hAnsi="sans-serif" w:eastAsia="sans-serif" w:cs="sans-serif"/>
          <w:i w:val="0"/>
          <w:caps w:val="0"/>
          <w:color w:val="0B0080"/>
          <w:spacing w:val="0"/>
          <w:sz w:val="13"/>
          <w:szCs w:val="13"/>
          <w:u w:val="none"/>
          <w:bdr w:val="single" w:color="C8CCD1" w:sz="4" w:space="0"/>
          <w:shd w:val="clear" w:fill="FFFFFF"/>
        </w:rPr>
        <w:drawing>
          <wp:inline distT="0" distB="0" distL="114300" distR="114300">
            <wp:extent cx="2095500" cy="1438275"/>
            <wp:effectExtent l="0" t="0" r="0" b="9525"/>
            <wp:docPr id="2" name="图片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2095500" cy="14382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105" w:beforeAutospacing="0" w:after="273" w:afterAutospacing="0" w:line="294" w:lineRule="atLeast"/>
        <w:ind w:left="326" w:right="0" w:firstLine="0"/>
        <w:jc w:val="left"/>
        <w:rPr>
          <w:rFonts w:hint="default" w:ascii="sans-serif" w:hAnsi="sans-serif" w:eastAsia="sans-serif" w:cs="sans-serif"/>
          <w:i w:val="0"/>
          <w:caps w:val="0"/>
          <w:color w:val="222222"/>
          <w:spacing w:val="0"/>
          <w:sz w:val="12"/>
          <w:szCs w:val="12"/>
        </w:rPr>
      </w:pPr>
      <w:r>
        <w:rPr>
          <w:rFonts w:hint="default" w:ascii="sans-serif" w:hAnsi="sans-serif" w:eastAsia="sans-serif" w:cs="sans-serif"/>
          <w:i w:val="0"/>
          <w:caps w:val="0"/>
          <w:color w:val="0B0080"/>
          <w:spacing w:val="0"/>
          <w:kern w:val="0"/>
          <w:sz w:val="12"/>
          <w:szCs w:val="12"/>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2"/>
          <w:szCs w:val="12"/>
          <w:u w:val="none"/>
          <w:shd w:val="clear" w:fill="F8F9FA"/>
          <w:lang w:val="en-US" w:eastAsia="zh-CN" w:bidi="ar"/>
        </w:rPr>
        <w:instrText xml:space="preserve"> HYPERLINK "https://en.wikipedia.org/wiki/File:China_court_family_mediation_room.jpg" \o "放大" </w:instrText>
      </w:r>
      <w:r>
        <w:rPr>
          <w:rFonts w:hint="default" w:ascii="sans-serif" w:hAnsi="sans-serif" w:eastAsia="sans-serif" w:cs="sans-serif"/>
          <w:i w:val="0"/>
          <w:caps w:val="0"/>
          <w:color w:val="0B0080"/>
          <w:spacing w:val="0"/>
          <w:kern w:val="0"/>
          <w:sz w:val="12"/>
          <w:szCs w:val="12"/>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2"/>
          <w:szCs w:val="12"/>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spacing w:before="105" w:beforeAutospacing="0" w:after="273" w:afterAutospacing="0" w:line="294" w:lineRule="atLeast"/>
        <w:ind w:left="294" w:right="0" w:firstLine="0"/>
        <w:jc w:val="left"/>
        <w:rPr>
          <w:rFonts w:hint="default" w:ascii="sans-serif" w:hAnsi="sans-serif" w:eastAsia="sans-serif" w:cs="sans-serif"/>
          <w:i w:val="0"/>
          <w:caps w:val="0"/>
          <w:color w:val="222222"/>
          <w:spacing w:val="0"/>
          <w:sz w:val="12"/>
          <w:szCs w:val="12"/>
        </w:rPr>
      </w:pPr>
      <w:r>
        <w:rPr>
          <w:rFonts w:hint="default" w:ascii="sans-serif" w:hAnsi="sans-serif" w:eastAsia="sans-serif" w:cs="sans-serif"/>
          <w:i w:val="0"/>
          <w:caps w:val="0"/>
          <w:color w:val="222222"/>
          <w:spacing w:val="0"/>
          <w:kern w:val="0"/>
          <w:sz w:val="12"/>
          <w:szCs w:val="12"/>
          <w:shd w:val="clear" w:fill="F8F9FA"/>
          <w:lang w:val="en-US" w:eastAsia="zh-CN" w:bidi="ar"/>
        </w:rPr>
        <w:t>中国地方法院的家庭法调解室</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像在帝国时期一样，解决中国的争端在很大程度上依赖社区</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"https://en.wikipedia.org/wiki/Mediation" \o "调解"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调解</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而不是在正式法院系统内进行诉讼</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3"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shd w:val="clear" w:fill="FFFFFF"/>
        </w:rPr>
        <w:t>执法</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"https://en.wikipedia.org/w/index.php?title=Law_of_the_People's_Republic_of_China&amp;action=edit&amp;section=18" \o "编辑部分：执法"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r>
        <w:rPr>
          <w:rFonts w:hint="eastAsia" w:ascii="sans-serif" w:hAnsi="sans-serif" w:eastAsia="宋体" w:cs="sans-serif"/>
          <w:b w:val="0"/>
          <w:i w:val="0"/>
          <w:caps w:val="0"/>
          <w:color w:val="54595D"/>
          <w:spacing w:val="0"/>
          <w:sz w:val="24"/>
          <w:szCs w:val="24"/>
          <w:shd w:val="clear" w:fill="FFFFFF"/>
          <w:vertAlign w:val="baseline"/>
          <w:lang w:eastAsia="zh-CN"/>
        </w:rPr>
        <w:t>（</w:t>
      </w:r>
      <w:r>
        <w:rPr>
          <w:rFonts w:hint="eastAsia" w:ascii="sans-serif" w:hAnsi="sans-serif" w:eastAsia="宋体" w:cs="sans-serif"/>
          <w:b w:val="0"/>
          <w:i w:val="0"/>
          <w:caps w:val="0"/>
          <w:color w:val="54595D"/>
          <w:spacing w:val="0"/>
          <w:sz w:val="24"/>
          <w:szCs w:val="24"/>
          <w:shd w:val="clear" w:fill="FFFFFF"/>
          <w:vertAlign w:val="baseline"/>
          <w:lang w:val="en-US" w:eastAsia="zh-CN"/>
        </w:rPr>
        <w:t>警察2五金，安全部</w:t>
      </w:r>
      <w:r>
        <w:rPr>
          <w:rFonts w:hint="eastAsia" w:ascii="sans-serif" w:hAnsi="sans-serif" w:eastAsia="宋体" w:cs="sans-serif"/>
          <w:b w:val="0"/>
          <w:i w:val="0"/>
          <w:caps w:val="0"/>
          <w:color w:val="54595D"/>
          <w:spacing w:val="0"/>
          <w:sz w:val="24"/>
          <w:szCs w:val="24"/>
          <w:shd w:val="clear" w:fill="FFFFFF"/>
          <w:vertAlign w:val="baseline"/>
          <w:lang w:eastAsia="zh-CN"/>
        </w:rPr>
        <w:t>）</w:t>
      </w:r>
    </w:p>
    <w:p>
      <w:pPr>
        <w:keepNext w:val="0"/>
        <w:keepLines w:val="0"/>
        <w:widowControl/>
        <w:suppressLineNumbers w:val="0"/>
        <w:pBdr>
          <w:left w:val="none" w:color="auto" w:sz="0" w:space="0"/>
        </w:pBdr>
        <w:shd w:val="clear" w:fill="FFFFFF"/>
        <w:spacing w:after="105" w:afterAutospacing="0"/>
        <w:ind w:left="0" w:firstLine="0"/>
        <w:jc w:val="left"/>
        <w:rPr>
          <w:rFonts w:hint="default" w:ascii="sans-serif" w:hAnsi="sans-serif" w:eastAsia="sans-serif" w:cs="sans-serif"/>
          <w:i/>
          <w:caps w:val="0"/>
          <w:color w:val="222222"/>
          <w:spacing w:val="0"/>
          <w:sz w:val="14"/>
          <w:szCs w:val="14"/>
        </w:rPr>
      </w:pPr>
      <w:r>
        <w:rPr>
          <w:rFonts w:hint="default" w:ascii="sans-serif" w:hAnsi="sans-serif" w:eastAsia="sans-serif" w:cs="sans-serif"/>
          <w:i/>
          <w:caps w:val="0"/>
          <w:color w:val="222222"/>
          <w:spacing w:val="0"/>
          <w:kern w:val="0"/>
          <w:sz w:val="14"/>
          <w:szCs w:val="14"/>
          <w:shd w:val="clear" w:fill="FFFFFF"/>
          <w:lang w:val="en-US" w:eastAsia="zh-CN" w:bidi="ar"/>
        </w:rPr>
        <w:t>另请参阅：</w:t>
      </w:r>
      <w:r>
        <w:rPr>
          <w:rFonts w:hint="default" w:ascii="sans-serif" w:hAnsi="sans-serif" w:eastAsia="sans-serif" w:cs="sans-serif"/>
          <w:i/>
          <w:caps w:val="0"/>
          <w:color w:val="0B0080"/>
          <w:spacing w:val="0"/>
          <w:kern w:val="0"/>
          <w:sz w:val="14"/>
          <w:szCs w:val="14"/>
          <w:u w:val="none"/>
          <w:shd w:val="clear" w:fill="FFFFFF"/>
          <w:lang w:val="en-US" w:eastAsia="zh-CN" w:bidi="ar"/>
        </w:rPr>
        <w:fldChar w:fldCharType="begin"/>
      </w:r>
      <w:r>
        <w:rPr>
          <w:rFonts w:hint="default" w:ascii="sans-serif" w:hAnsi="sans-serif" w:eastAsia="sans-serif" w:cs="sans-serif"/>
          <w:i/>
          <w:caps w:val="0"/>
          <w:color w:val="0B0080"/>
          <w:spacing w:val="0"/>
          <w:kern w:val="0"/>
          <w:sz w:val="14"/>
          <w:szCs w:val="14"/>
          <w:u w:val="none"/>
          <w:shd w:val="clear" w:fill="FFFFFF"/>
          <w:lang w:val="en-US" w:eastAsia="zh-CN" w:bidi="ar"/>
        </w:rPr>
        <w:instrText xml:space="preserve"> HYPERLINK "https://en.wikipedia.org/wiki/Law_enforcement_in_the_People's_Republic_of_China" \o "中华人民共和国的执法" </w:instrText>
      </w:r>
      <w:r>
        <w:rPr>
          <w:rFonts w:hint="default" w:ascii="sans-serif" w:hAnsi="sans-serif" w:eastAsia="sans-serif" w:cs="sans-serif"/>
          <w:i/>
          <w:caps w:val="0"/>
          <w:color w:val="0B0080"/>
          <w:spacing w:val="0"/>
          <w:kern w:val="0"/>
          <w:sz w:val="14"/>
          <w:szCs w:val="14"/>
          <w:u w:val="none"/>
          <w:shd w:val="clear" w:fill="FFFFFF"/>
          <w:lang w:val="en-US" w:eastAsia="zh-CN" w:bidi="ar"/>
        </w:rPr>
        <w:fldChar w:fldCharType="separate"/>
      </w:r>
      <w:r>
        <w:rPr>
          <w:rStyle w:val="17"/>
          <w:rFonts w:hint="default" w:ascii="sans-serif" w:hAnsi="sans-serif" w:eastAsia="sans-serif" w:cs="sans-serif"/>
          <w:i/>
          <w:caps w:val="0"/>
          <w:color w:val="0B0080"/>
          <w:spacing w:val="0"/>
          <w:sz w:val="14"/>
          <w:szCs w:val="14"/>
          <w:u w:val="none"/>
          <w:shd w:val="clear" w:fill="FFFFFF"/>
        </w:rPr>
        <w:t>中华人民共和国的执法</w:t>
      </w:r>
      <w:r>
        <w:rPr>
          <w:rFonts w:hint="default" w:ascii="sans-serif" w:hAnsi="sans-serif" w:eastAsia="sans-serif" w:cs="sans-serif"/>
          <w:i/>
          <w:caps w:val="0"/>
          <w:color w:val="0B0080"/>
          <w:spacing w:val="0"/>
          <w:kern w:val="0"/>
          <w:sz w:val="14"/>
          <w:szCs w:val="14"/>
          <w:u w:val="none"/>
          <w:shd w:val="clear" w:fill="FFFFFF"/>
          <w:lang w:val="en-US" w:eastAsia="zh-CN" w:bidi="ar"/>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"https://en.wikipedia.org/wiki/Ministry_of_Public_Security_of_the_People's_Republic_of_China" \o "中华人民共和国公安部"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公安部</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是主要的警察当局。它负责维护社会和公共秩序，还负责对刑事案件中的犯罪嫌疑人进行调查和逮捕。它根据法律赋予的行政权力和通过警察维持公共秩序。</w:t>
      </w:r>
      <w:r>
        <w:rPr>
          <w:rFonts w:hint="default" w:ascii="sans-serif" w:hAnsi="sans-serif" w:eastAsia="sans-serif" w:cs="sans-serif"/>
          <w:i w:val="0"/>
          <w:caps w:val="0"/>
          <w:color w:val="222222"/>
          <w:spacing w:val="0"/>
          <w:sz w:val="14"/>
          <w:szCs w:val="14"/>
          <w:shd w:val="clear" w:fill="C9D7F1"/>
        </w:rPr>
        <w:t>它还可以解决公民之间的民事纠纷。</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"https://en.wikipedia.org/wiki/People's_Armed_Police" \o "武警"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武警</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是一个</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"https://en.wikipedia.org/wiki/Paramilitary" \o "准军事"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准军事</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这是在严重干扰的情况下使用武力。</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r>
        <w:rPr>
          <w:rFonts w:hint="default" w:ascii="sans-serif" w:hAnsi="sans-serif" w:eastAsia="sans-serif" w:cs="sans-serif"/>
          <w:i w:val="0"/>
          <w:caps w:val="0"/>
          <w:color w:val="222222"/>
          <w:spacing w:val="0"/>
          <w:sz w:val="14"/>
          <w:szCs w:val="14"/>
          <w:shd w:val="clear" w:fill="FFFFFF"/>
        </w:rPr>
        <w:t>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"https://en.wikipedia.org/wiki/Ministry_of_State_Security_of_the_People's_Republic_of_China" \o "中华人民共和国国家安全部"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国家安全部</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存在的反间谍机关，也可用于监测和控制感知到党和政府的威胁。</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3"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shd w:val="clear" w:fill="FFFFFF"/>
        </w:rPr>
        <w:t>法律教育</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"https://en.wikipedia.org/w/index.php?title=Law_of_the_People's_Republic_of_China&amp;action=edit&amp;section=20" \o "编辑部分：法学教育"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在过去的二十年中，法律教育与法律职业的发展并驾齐驱。就大学入学而言，它是最具竞争力的学科之一，司法和法律培训机构的数量也在不断增长。趋势是由市场对法律服务的强烈需求以及对提高法官和检察官的专业素质的需求所决定的。</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中国的司法和法律培训机构分为法学院，法学院和司法学院。以及专门的司法和专业培训中心。</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大约70％的执业律师具有大学学历，而30％仅具有大学文凭。2002年3月，超过360,000名大学或学院毕业生参加了为期两天的州司法考试（SJE）。根据最近的报告，只有7％的人通过了。</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大学水平</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"https://en.wikipedia.org/w/index.php?title=Law_of_the_People's_Republic_of_China&amp;action=edit&amp;section=21" \o "编辑部分：大学级别"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目前，中国至少有80所法学院或法学院，以及许多以大学为基础的法学院或法学系。Historially，最有名的人被称为“五研究所和四个部门（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"https://en.wikipedia.org/wiki/Simplified_Chinese" \o "简体中文"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简体中国</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：五院四系）”。但是，在其他中国顶尖大学中建立的一些新法学院，发展很快，现已成为顶尖法学院。</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“五所研究所”是：</w:t>
      </w:r>
    </w:p>
    <w:p>
      <w:pPr>
        <w:keepNext w:val="0"/>
        <w:keepLines w:val="0"/>
        <w:widowControl/>
        <w:numPr>
          <w:ilvl w:val="1"/>
          <w:numId w:val="3"/>
        </w:numPr>
        <w:suppressLineNumbers w:val="0"/>
        <w:spacing w:before="0" w:beforeAutospacing="1" w:after="21" w:afterAutospacing="0"/>
        <w:ind w:left="672" w:hanging="360"/>
      </w:pPr>
      <w:r>
        <w:rPr>
          <w:rFonts w:hint="default" w:ascii="sans-serif" w:hAnsi="sans-serif" w:eastAsia="sans-serif" w:cs="sans-serif"/>
          <w:i w:val="0"/>
          <w:caps w:val="0"/>
          <w:color w:val="222222"/>
          <w:spacing w:val="0"/>
          <w:sz w:val="14"/>
          <w:szCs w:val="14"/>
          <w:shd w:val="clear" w:fill="FFFFFF"/>
        </w:rPr>
        <w:t>Beijing Institute of Political Science and Law (Simplified Chinese: 北京政法学院), today known as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"https://en.wikipedia.org/wiki/China_University_of_Political_Science_and_Law" \o "中国政法大学"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China University of Political Science and Law</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 (Simplified Chinese: 中国政法大学), in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"https://en.wikipedia.org/wiki/Beijing" \o "北京"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Beijing</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p>
    <w:p>
      <w:pPr>
        <w:keepNext w:val="0"/>
        <w:keepLines w:val="0"/>
        <w:widowControl/>
        <w:numPr>
          <w:ilvl w:val="1"/>
          <w:numId w:val="3"/>
        </w:numPr>
        <w:suppressLineNumbers w:val="0"/>
        <w:spacing w:before="0" w:beforeAutospacing="1" w:after="21" w:afterAutospacing="0"/>
        <w:ind w:left="672" w:hanging="360"/>
      </w:pPr>
      <w:r>
        <w:rPr>
          <w:rFonts w:hint="default" w:ascii="sans-serif" w:hAnsi="sans-serif" w:eastAsia="sans-serif" w:cs="sans-serif"/>
          <w:i w:val="0"/>
          <w:caps w:val="0"/>
          <w:color w:val="222222"/>
          <w:spacing w:val="0"/>
          <w:sz w:val="14"/>
          <w:szCs w:val="14"/>
          <w:shd w:val="clear" w:fill="FFFFFF"/>
        </w:rPr>
        <w:t>Southwest Institute of Political Science and Law (Simplified Chinese: 西南政法学院), today known as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"https://en.wikipedia.org/wiki/Southwest_University_of_Political_Science_and_Law" \o "西南政法大学"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Southwest University of Political Science and Law</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 (Simplified Chinese: 西南政法大学), in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"https://en.wikipedia.org/wiki/Chongqing" \o "重庆市"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Chongqing</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p>
    <w:p>
      <w:pPr>
        <w:keepNext w:val="0"/>
        <w:keepLines w:val="0"/>
        <w:widowControl/>
        <w:numPr>
          <w:ilvl w:val="1"/>
          <w:numId w:val="3"/>
        </w:numPr>
        <w:suppressLineNumbers w:val="0"/>
        <w:spacing w:before="0" w:beforeAutospacing="1" w:after="21" w:afterAutospacing="0"/>
        <w:ind w:left="672" w:hanging="360"/>
      </w:pPr>
      <w:r>
        <w:rPr>
          <w:rFonts w:hint="default" w:ascii="sans-serif" w:hAnsi="sans-serif" w:eastAsia="sans-serif" w:cs="sans-serif"/>
          <w:i w:val="0"/>
          <w:caps w:val="0"/>
          <w:color w:val="222222"/>
          <w:spacing w:val="0"/>
          <w:sz w:val="14"/>
          <w:szCs w:val="14"/>
          <w:shd w:val="clear" w:fill="FFFFFF"/>
        </w:rPr>
        <w:t>East China Institute of Politics and Law (Simplified Chinese: 华东政法学院), today known as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"https://en.wikipedia.org/wiki/East_China_University_of_Politics_and_Law" \o "华东政法大学"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East China University of Politics and Law</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 (Simplified Chinese: 华东政法大学), in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"https://en.wikipedia.org/wiki/Shanghai" \o "上海"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Shanghai</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p>
    <w:p>
      <w:pPr>
        <w:keepNext w:val="0"/>
        <w:keepLines w:val="0"/>
        <w:widowControl/>
        <w:numPr>
          <w:ilvl w:val="1"/>
          <w:numId w:val="3"/>
        </w:numPr>
        <w:suppressLineNumbers w:val="0"/>
        <w:spacing w:before="0" w:beforeAutospacing="1" w:after="21" w:afterAutospacing="0"/>
        <w:ind w:left="672" w:hanging="360"/>
      </w:pPr>
      <w:r>
        <w:rPr>
          <w:rFonts w:hint="default" w:ascii="sans-serif" w:hAnsi="sans-serif" w:eastAsia="sans-serif" w:cs="sans-serif"/>
          <w:i w:val="0"/>
          <w:caps w:val="0"/>
          <w:color w:val="222222"/>
          <w:spacing w:val="0"/>
          <w:sz w:val="14"/>
          <w:szCs w:val="14"/>
          <w:shd w:val="clear" w:fill="FFFFFF"/>
        </w:rPr>
        <w:t>South Central Institute of Political Science and Law (Simplified Chinese: 中南政法学院), today known as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"https://en.wikipedia.org/wiki/Zhongnan_University_of_Economics_and_Law" \o "中南财经政法大学"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Zhongnan University of Economics and Law</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 (Simplified Chinese: 中南财经政法大学), in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"https://en.wikipedia.org/wiki/Wuhan" \o "武汉市"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Wuhan</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p>
    <w:p>
      <w:pPr>
        <w:keepNext w:val="0"/>
        <w:keepLines w:val="0"/>
        <w:widowControl/>
        <w:numPr>
          <w:ilvl w:val="1"/>
          <w:numId w:val="3"/>
        </w:numPr>
        <w:suppressLineNumbers w:val="0"/>
        <w:spacing w:before="0" w:beforeAutospacing="1" w:after="21" w:afterAutospacing="0"/>
        <w:ind w:left="672" w:hanging="360"/>
      </w:pP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"https://en.wikipedia.org/wiki/Northwest_Institute_of_Political_Science_and_Law" \o "西北政法学院"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Northwest Institute of Political Science and Law</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 (Simplified Chinese: 西北政法学院), today known as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"https://en.wikipedia.org/wiki/Northwest_University_of_Political_Science_and_Law" \o "西北政法大学"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Northwest University of Political Science and Law</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(Simplified Chinese: 西北政法大学), in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"https://en.wikipedia.org/wiki/Xi'an" \o "Xi'an"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Xi'an</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p>
    <w:p>
      <w:pPr>
        <w:keepNext w:val="0"/>
        <w:keepLines w:val="0"/>
        <w:widowControl/>
        <w:numPr>
          <w:ilvl w:val="1"/>
          <w:numId w:val="3"/>
        </w:numPr>
        <w:suppressLineNumbers w:val="0"/>
        <w:spacing w:before="0" w:beforeAutospacing="1" w:after="21" w:afterAutospacing="0"/>
        <w:ind w:left="672" w:hanging="360"/>
      </w:pPr>
      <w:r>
        <w:rPr>
          <w:rFonts w:hint="default" w:ascii="sans-serif" w:hAnsi="sans-serif" w:eastAsia="sans-serif" w:cs="sans-serif"/>
          <w:i w:val="0"/>
          <w:caps w:val="0"/>
          <w:color w:val="222222"/>
          <w:spacing w:val="0"/>
          <w:sz w:val="14"/>
          <w:szCs w:val="14"/>
          <w:shd w:val="clear" w:fill="FFFFFF"/>
        </w:rPr>
        <w:t>自1990年代后期以来，上述五所大学和学院不再由司法部管理。每所大学有500-800名教职员工和5000多名法律学生。除了培训未来的律师和法官外，他们还为从事法律工作的人员提供在职培训计划。</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4"/>
          <w:szCs w:val="14"/>
          <w:shd w:val="clear" w:fill="FFFFFF"/>
        </w:rPr>
        <w:t>“四个部门”是：</w:t>
      </w:r>
    </w:p>
    <w:p>
      <w:pPr>
        <w:keepNext w:val="0"/>
        <w:keepLines w:val="0"/>
        <w:widowControl/>
        <w:numPr>
          <w:ilvl w:val="1"/>
          <w:numId w:val="4"/>
        </w:numPr>
        <w:suppressLineNumbers w:val="0"/>
        <w:tabs>
          <w:tab w:val="left" w:pos="1440"/>
        </w:tabs>
        <w:spacing w:before="0" w:beforeAutospacing="1" w:after="21" w:afterAutospacing="0"/>
        <w:ind w:left="672" w:hanging="360"/>
      </w:pPr>
      <w:r>
        <w:rPr>
          <w:rFonts w:hint="default" w:ascii="sans-serif" w:hAnsi="sans-serif" w:eastAsia="sans-serif" w:cs="sans-serif"/>
          <w:i w:val="0"/>
          <w:caps w:val="0"/>
          <w:color w:val="222222"/>
          <w:spacing w:val="0"/>
          <w:sz w:val="14"/>
          <w:szCs w:val="14"/>
          <w:shd w:val="clear" w:fill="FFFFFF"/>
        </w:rPr>
        <w:t>People's University of China Department of Law (Simplified Chinese: 中国人民大学法律系), today known as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"https://en.wikipedia.org/wiki/Renmin_University_of_China_School_of_Law" \o "中国人民大学法学院"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Renmin University of China School of Law</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 (Simplified Chinese: 中国人民大学法学院), in Beijing.</w:t>
      </w:r>
    </w:p>
    <w:p>
      <w:pPr>
        <w:keepNext w:val="0"/>
        <w:keepLines w:val="0"/>
        <w:widowControl/>
        <w:numPr>
          <w:ilvl w:val="1"/>
          <w:numId w:val="4"/>
        </w:numPr>
        <w:suppressLineNumbers w:val="0"/>
        <w:tabs>
          <w:tab w:val="left" w:pos="1440"/>
        </w:tabs>
        <w:spacing w:before="0" w:beforeAutospacing="1" w:after="21" w:afterAutospacing="0"/>
        <w:ind w:left="672" w:hanging="360"/>
      </w:pPr>
      <w:r>
        <w:rPr>
          <w:rFonts w:hint="default" w:ascii="sans-serif" w:hAnsi="sans-serif" w:eastAsia="sans-serif" w:cs="sans-serif"/>
          <w:i w:val="0"/>
          <w:caps w:val="0"/>
          <w:color w:val="222222"/>
          <w:spacing w:val="0"/>
          <w:sz w:val="14"/>
          <w:szCs w:val="14"/>
          <w:shd w:val="clear" w:fill="FFFFFF"/>
        </w:rPr>
        <w:t>Peking University Department of Law (Simplified Chinese: 北京大学法律系), today known as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"https://en.wikipedia.org/wiki/Peking_University" \o "北京大学"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Peking University</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"https://en.wikipedia.org/wiki/Peking_University_Law_School" \o "北京大学法学院"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Law School</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 (Simplified Chinese: 北京大学法学院), in Beijing.</w:t>
      </w:r>
    </w:p>
    <w:p>
      <w:pPr>
        <w:keepNext w:val="0"/>
        <w:keepLines w:val="0"/>
        <w:widowControl/>
        <w:numPr>
          <w:ilvl w:val="1"/>
          <w:numId w:val="4"/>
        </w:numPr>
        <w:suppressLineNumbers w:val="0"/>
        <w:tabs>
          <w:tab w:val="left" w:pos="1440"/>
        </w:tabs>
        <w:spacing w:before="0" w:beforeAutospacing="1" w:after="21" w:afterAutospacing="0"/>
        <w:ind w:left="672" w:hanging="360"/>
      </w:pPr>
      <w:r>
        <w:rPr>
          <w:rFonts w:hint="default" w:ascii="sans-serif" w:hAnsi="sans-serif" w:eastAsia="sans-serif" w:cs="sans-serif"/>
          <w:i w:val="0"/>
          <w:caps w:val="0"/>
          <w:color w:val="222222"/>
          <w:spacing w:val="0"/>
          <w:sz w:val="14"/>
          <w:szCs w:val="14"/>
          <w:shd w:val="clear" w:fill="FFFFFF"/>
        </w:rPr>
        <w:t>Wuhan University Department of Law (Simplified Chinese: 武汉大学法律系), today known as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"https://en.wikipedia.org/wiki/Wuhan_University" \o "武汉大学"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Wuhan University</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"https://en.wikipedia.org/wiki/Wuhan_University_Law_School" \o "武汉大学法学院"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Law School</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 (Simplified Chinese: 武汉大学法学院), in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"https://en.wikipedia.org/wiki/Wuhan" \o "武汉市"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Wuhan</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p>
    <w:p>
      <w:pPr>
        <w:keepNext w:val="0"/>
        <w:keepLines w:val="0"/>
        <w:widowControl/>
        <w:numPr>
          <w:ilvl w:val="1"/>
          <w:numId w:val="4"/>
        </w:numPr>
        <w:suppressLineNumbers w:val="0"/>
        <w:tabs>
          <w:tab w:val="left" w:pos="1440"/>
        </w:tabs>
        <w:spacing w:before="0" w:beforeAutospacing="1" w:after="21" w:afterAutospacing="0"/>
        <w:ind w:left="672" w:hanging="360"/>
      </w:pPr>
      <w:r>
        <w:rPr>
          <w:rFonts w:hint="default" w:ascii="sans-serif" w:hAnsi="sans-serif" w:eastAsia="sans-serif" w:cs="sans-serif"/>
          <w:i w:val="0"/>
          <w:caps w:val="0"/>
          <w:color w:val="222222"/>
          <w:spacing w:val="0"/>
          <w:sz w:val="14"/>
          <w:szCs w:val="14"/>
          <w:shd w:val="clear" w:fill="FFFFFF"/>
        </w:rPr>
        <w:t>Jilin University Department of Law (Simplified Chinese: 吉林大学法律系), today known as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"https://en.wikipedia.org/wiki/Jilin_University" \o "吉林大学"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Jilin University</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 </w:t>
      </w:r>
      <w:r>
        <w:rPr>
          <w:rFonts w:hint="default" w:ascii="sans-serif" w:hAnsi="sans-serif" w:eastAsia="sans-serif" w:cs="sans-serif"/>
          <w:i w:val="0"/>
          <w:caps w:val="0"/>
          <w:color w:val="A55858"/>
          <w:spacing w:val="0"/>
          <w:sz w:val="14"/>
          <w:szCs w:val="14"/>
          <w:u w:val="none"/>
          <w:shd w:val="clear" w:fill="FFFFFF"/>
        </w:rPr>
        <w:fldChar w:fldCharType="begin"/>
      </w:r>
      <w:r>
        <w:rPr>
          <w:rFonts w:hint="default" w:ascii="sans-serif" w:hAnsi="sans-serif" w:eastAsia="sans-serif" w:cs="sans-serif"/>
          <w:i w:val="0"/>
          <w:caps w:val="0"/>
          <w:color w:val="A55858"/>
          <w:spacing w:val="0"/>
          <w:sz w:val="14"/>
          <w:szCs w:val="14"/>
          <w:u w:val="none"/>
          <w:shd w:val="clear" w:fill="FFFFFF"/>
        </w:rPr>
        <w:instrText xml:space="preserve"> HYPERLINK "https://en.wikipedia.org/w/index.php?title=Jilin_University_School_of_Law&amp;action=edit&amp;redlink=1" \o "吉林大学法学院（页面不存在）" </w:instrText>
      </w:r>
      <w:r>
        <w:rPr>
          <w:rFonts w:hint="default" w:ascii="sans-serif" w:hAnsi="sans-serif" w:eastAsia="sans-serif" w:cs="sans-serif"/>
          <w:i w:val="0"/>
          <w:caps w:val="0"/>
          <w:color w:val="A55858"/>
          <w:spacing w:val="0"/>
          <w:sz w:val="14"/>
          <w:szCs w:val="14"/>
          <w:u w:val="none"/>
          <w:shd w:val="clear" w:fill="FFFFFF"/>
        </w:rPr>
        <w:fldChar w:fldCharType="separate"/>
      </w:r>
      <w:r>
        <w:rPr>
          <w:rStyle w:val="17"/>
          <w:rFonts w:hint="default" w:ascii="sans-serif" w:hAnsi="sans-serif" w:eastAsia="sans-serif" w:cs="sans-serif"/>
          <w:i w:val="0"/>
          <w:caps w:val="0"/>
          <w:color w:val="A55858"/>
          <w:spacing w:val="0"/>
          <w:sz w:val="14"/>
          <w:szCs w:val="14"/>
          <w:u w:val="none"/>
          <w:shd w:val="clear" w:fill="FFFFFF"/>
        </w:rPr>
        <w:t>School of Law</w:t>
      </w:r>
      <w:r>
        <w:rPr>
          <w:rFonts w:hint="default" w:ascii="sans-serif" w:hAnsi="sans-serif" w:eastAsia="sans-serif" w:cs="sans-serif"/>
          <w:i w:val="0"/>
          <w:caps w:val="0"/>
          <w:color w:val="A55858"/>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 (Simplified Chinese: 吉林大学法学院), in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"https://en.wikipedia.org/wiki/Changchun" \o "长春"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Changchun</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3"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shd w:val="clear" w:fill="FFFFFF"/>
        </w:rPr>
        <w:t>法律推理</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"https://en.wikipedia.org/w/index.php?title=Law_of_the_People's_Republic_of_China&amp;action=edit&amp;section=23" \o "编辑部分：法律推理"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caps w:val="0"/>
          <w:color w:val="0B0080"/>
          <w:spacing w:val="0"/>
          <w:sz w:val="11"/>
          <w:szCs w:val="11"/>
          <w:u w:val="none"/>
          <w:shd w:val="clear" w:fill="FFFFFF"/>
        </w:rPr>
      </w:pPr>
      <w:r>
        <w:rPr>
          <w:rFonts w:hint="default" w:ascii="sans-serif" w:hAnsi="sans-serif" w:eastAsia="sans-serif" w:cs="sans-serif"/>
          <w:i w:val="0"/>
          <w:caps w:val="0"/>
          <w:color w:val="222222"/>
          <w:spacing w:val="0"/>
          <w:sz w:val="14"/>
          <w:szCs w:val="14"/>
          <w:shd w:val="clear" w:fill="C9D7F1"/>
        </w:rPr>
        <w:t>在中国，法律通常是起草范围很广的，留给执行机构很大的酌处权。</w:t>
      </w:r>
      <w:r>
        <w:rPr>
          <w:rFonts w:hint="default" w:ascii="sans-serif" w:hAnsi="sans-serif" w:eastAsia="sans-serif" w:cs="sans-serif"/>
          <w:i w:val="0"/>
          <w:caps w:val="0"/>
          <w:color w:val="222222"/>
          <w:spacing w:val="0"/>
          <w:sz w:val="14"/>
          <w:szCs w:val="14"/>
          <w:shd w:val="clear" w:fill="FFFFFF"/>
        </w:rPr>
        <w:t>中国的某些法律只不过是原则性声明而已。真正的明确性仅存在于行政法规，通函或章程的级别。</w:t>
      </w:r>
      <w:r>
        <w:rPr>
          <w:rFonts w:hint="default" w:ascii="sans-serif" w:hAnsi="sans-serif" w:eastAsia="sans-serif" w:cs="sans-serif"/>
          <w:i w:val="0"/>
          <w:caps w:val="0"/>
          <w:color w:val="222222"/>
          <w:spacing w:val="0"/>
          <w:sz w:val="11"/>
          <w:szCs w:val="11"/>
          <w:shd w:val="clear" w:fill="FFFFFF"/>
        </w:rPr>
        <w:t>[ </w:t>
      </w:r>
      <w:r>
        <w:rPr>
          <w:rFonts w:hint="default" w:ascii="sans-serif" w:hAnsi="sans-serif" w:eastAsia="sans-serif" w:cs="sans-serif"/>
          <w:i/>
          <w:caps w:val="0"/>
          <w:color w:val="0B0080"/>
          <w:spacing w:val="0"/>
          <w:sz w:val="11"/>
          <w:szCs w:val="11"/>
          <w:u w:val="none"/>
          <w:shd w:val="clear" w:fill="FFFFFF"/>
        </w:rPr>
        <w:fldChar w:fldCharType="begin"/>
      </w:r>
      <w:r>
        <w:rPr>
          <w:rFonts w:hint="default" w:ascii="sans-serif" w:hAnsi="sans-serif" w:eastAsia="sans-serif" w:cs="sans-serif"/>
          <w:i/>
          <w:caps w:val="0"/>
          <w:color w:val="0B0080"/>
          <w:spacing w:val="0"/>
          <w:sz w:val="11"/>
          <w:szCs w:val="11"/>
          <w:u w:val="none"/>
          <w:shd w:val="clear" w:fill="FFFFFF"/>
        </w:rPr>
        <w:instrText xml:space="preserve"> HYPERLINK "https://en.wikipedia.org/wiki/Wikipedia:Citation_needed" \o "维基百科：需要引用" </w:instrText>
      </w:r>
      <w:r>
        <w:rPr>
          <w:rFonts w:hint="default" w:ascii="sans-serif" w:hAnsi="sans-serif" w:eastAsia="sans-serif" w:cs="sans-serif"/>
          <w:i/>
          <w:caps w:val="0"/>
          <w:color w:val="0B0080"/>
          <w:spacing w:val="0"/>
          <w:sz w:val="11"/>
          <w:szCs w:val="11"/>
          <w:u w:val="none"/>
          <w:shd w:val="clear" w:fill="FFFFFF"/>
        </w:rPr>
        <w:fldChar w:fldCharType="separate"/>
      </w:r>
      <w:r>
        <w:rPr>
          <w:rStyle w:val="17"/>
          <w:rFonts w:hint="default" w:ascii="sans-serif" w:hAnsi="sans-serif" w:eastAsia="sans-serif" w:cs="sans-serif"/>
          <w:i/>
          <w:caps w:val="0"/>
          <w:color w:val="0B0080"/>
          <w:spacing w:val="0"/>
          <w:sz w:val="11"/>
          <w:szCs w:val="11"/>
          <w:u w:val="none"/>
          <w:shd w:val="clear" w:fill="FFFFFF"/>
        </w:rPr>
        <w:t>需要引用</w:t>
      </w:r>
      <w:r>
        <w:rPr>
          <w:rFonts w:hint="default" w:ascii="sans-serif" w:hAnsi="sans-serif" w:eastAsia="sans-serif" w:cs="sans-serif"/>
          <w:i/>
          <w:caps w:val="0"/>
          <w:color w:val="0B0080"/>
          <w:spacing w:val="0"/>
          <w:sz w:val="11"/>
          <w:szCs w:val="11"/>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caps w:val="0"/>
          <w:color w:val="0B0080"/>
          <w:spacing w:val="0"/>
          <w:sz w:val="11"/>
          <w:szCs w:val="11"/>
          <w:u w:val="none"/>
          <w:shd w:val="clear" w:fill="FFFFFF"/>
        </w:rPr>
      </w:pPr>
    </w:p>
    <w:p>
      <w:pPr>
        <w:pStyle w:val="2"/>
        <w:bidi w:val="0"/>
        <w:rPr>
          <w:rFonts w:hint="eastAsia"/>
          <w:lang w:val="en-US" w:eastAsia="zh-CN"/>
        </w:rPr>
      </w:pPr>
      <w:r>
        <w:rPr>
          <w:rFonts w:hint="eastAsia"/>
          <w:lang w:val="en-US" w:eastAsia="zh-CN"/>
        </w:rPr>
        <w:t>其他特点</w:t>
      </w:r>
    </w:p>
    <w:p>
      <w:pPr>
        <w:pStyle w:val="1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4"/>
          <w:szCs w:val="14"/>
          <w:shd w:val="clear" w:fill="FFFFFF"/>
        </w:rPr>
      </w:pPr>
      <w:r>
        <w:rPr>
          <w:rFonts w:ascii="sans-serif" w:hAnsi="sans-serif" w:eastAsia="sans-serif" w:cs="sans-serif"/>
          <w:i w:val="0"/>
          <w:caps w:val="0"/>
          <w:color w:val="222222"/>
          <w:spacing w:val="0"/>
          <w:sz w:val="14"/>
          <w:szCs w:val="14"/>
          <w:shd w:val="clear" w:fill="FFFFFF"/>
        </w:rPr>
        <w:t>中国不允许外人检查刑罚制度</w:t>
      </w:r>
    </w:p>
    <w:p>
      <w:pPr>
        <w:pStyle w:val="1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4"/>
          <w:szCs w:val="14"/>
          <w:shd w:val="clear" w:fill="FFFFFF"/>
        </w:rPr>
      </w:pPr>
    </w:p>
    <w:p>
      <w:pPr>
        <w:pStyle w:val="1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4"/>
          <w:szCs w:val="14"/>
          <w:shd w:val="clear" w:fill="FFFFFF"/>
        </w:rPr>
      </w:pPr>
    </w:p>
    <w:p>
      <w:pPr>
        <w:pStyle w:val="3"/>
        <w:bidi w:val="0"/>
        <w:rPr>
          <w:rFonts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某些情况下，中国愿意采用外国法律体系的整个领域。例如银行和证券系统（受</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"https://en.wikipedia.org/wiki/United_States" \o "美国"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美国</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影响很大）和</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"https://en.wikipedia.org/wiki/Industrial_property" \o "工业产权"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工业产权</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法（德国系统的副本）。</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它们为建立国内市场的法律秩序，吸引外国投资以及使国内市场与国际市场融合做出了贡献。</w:t>
      </w:r>
    </w:p>
    <w:p>
      <w:pPr>
        <w:bidi w:val="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bdr w:val="none" w:color="auto" w:sz="0" w:space="0"/>
          <w:shd w:val="clear" w:fill="FFFFFF"/>
        </w:rPr>
        <w:t>商法</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"https://en.wikipedia.org/w/index.php?title=Legal_history_of_China&amp;action=edit&amp;section=9" \o "编辑部分：商法"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3"/>
        <w:bidi w:val="0"/>
        <w:rPr>
          <w:rFonts w:hint="default" w:ascii="sans-serif" w:hAnsi="sans-serif" w:eastAsia="sans-serif" w:cs="sans-serif"/>
          <w:i w:val="0"/>
          <w:caps w:val="0"/>
          <w:color w:val="222222"/>
          <w:spacing w:val="0"/>
          <w:sz w:val="14"/>
          <w:szCs w:val="14"/>
          <w:shd w:val="clear" w:fill="FFFFFF"/>
        </w:rPr>
      </w:pPr>
      <w:r>
        <w:rPr>
          <w:rFonts w:hint="default" w:ascii="sans-serif" w:hAnsi="sans-serif" w:eastAsia="sans-serif" w:cs="sans-serif"/>
          <w:i w:val="0"/>
          <w:caps w:val="0"/>
          <w:color w:val="222222"/>
          <w:spacing w:val="0"/>
          <w:sz w:val="14"/>
          <w:szCs w:val="14"/>
          <w:shd w:val="clear" w:fill="FFFFFF"/>
        </w:rPr>
        <w:t>为了推进其市场化改革政策，中国采取了国外法律法规方法，特别是在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"https://en.wikipedia.org/wiki/Commercial_law" \o "商业法"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商法领域</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bookmarkStart w:id="28" w:name="_GoBack"/>
      <w:bookmarkEnd w:id="28"/>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中国现已建立了一套完善的立法体系，包括国家法律，行政法规和地方法规。</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C9D7F1"/>
        </w:rPr>
        <w:t>1980年通过了第一部管理外资的法律</w:t>
      </w:r>
      <w:r>
        <w:rPr>
          <w:rFonts w:hint="default" w:ascii="sans-serif" w:hAnsi="sans-serif" w:eastAsia="sans-serif" w:cs="sans-serif"/>
          <w:i w:val="0"/>
          <w:caps w:val="0"/>
          <w:color w:val="A55858"/>
          <w:spacing w:val="0"/>
          <w:sz w:val="14"/>
          <w:szCs w:val="14"/>
          <w:u w:val="none"/>
          <w:shd w:val="clear" w:fill="FFFFFF"/>
        </w:rPr>
        <w:fldChar w:fldCharType="begin"/>
      </w:r>
      <w:r>
        <w:rPr>
          <w:rFonts w:hint="default" w:ascii="sans-serif" w:hAnsi="sans-serif" w:eastAsia="sans-serif" w:cs="sans-serif"/>
          <w:i w:val="0"/>
          <w:caps w:val="0"/>
          <w:color w:val="A55858"/>
          <w:spacing w:val="0"/>
          <w:sz w:val="14"/>
          <w:szCs w:val="14"/>
          <w:u w:val="none"/>
          <w:shd w:val="clear" w:fill="FFFFFF"/>
        </w:rPr>
        <w:instrText xml:space="preserve"> HYPERLINK "https://en.wikipedia.org/w/index.php?title=Sino-Foreign_Equity_Joint_Venture_Law&amp;action=edit&amp;redlink=1" \o "中外合资经营企业法（页面不存在）" </w:instrText>
      </w:r>
      <w:r>
        <w:rPr>
          <w:rFonts w:hint="default" w:ascii="sans-serif" w:hAnsi="sans-serif" w:eastAsia="sans-serif" w:cs="sans-serif"/>
          <w:i w:val="0"/>
          <w:caps w:val="0"/>
          <w:color w:val="A55858"/>
          <w:spacing w:val="0"/>
          <w:sz w:val="14"/>
          <w:szCs w:val="14"/>
          <w:u w:val="none"/>
          <w:shd w:val="clear" w:fill="FFFFFF"/>
        </w:rPr>
        <w:fldChar w:fldCharType="separate"/>
      </w:r>
      <w:r>
        <w:rPr>
          <w:rStyle w:val="17"/>
          <w:rFonts w:hint="default" w:ascii="sans-serif" w:hAnsi="sans-serif" w:eastAsia="sans-serif" w:cs="sans-serif"/>
          <w:i w:val="0"/>
          <w:caps w:val="0"/>
          <w:color w:val="A55858"/>
          <w:spacing w:val="0"/>
          <w:sz w:val="14"/>
          <w:szCs w:val="14"/>
          <w:u w:val="none"/>
          <w:shd w:val="clear" w:fill="C9D7F1"/>
        </w:rPr>
        <w:t>-</w:t>
      </w:r>
      <w:r>
        <w:rPr>
          <w:rFonts w:hint="default" w:ascii="sans-serif" w:hAnsi="sans-serif" w:eastAsia="sans-serif" w:cs="sans-serif"/>
          <w:i w:val="0"/>
          <w:caps w:val="0"/>
          <w:color w:val="A55858"/>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C9D7F1"/>
        </w:rPr>
        <w:t>《</w:t>
      </w:r>
      <w:r>
        <w:rPr>
          <w:rFonts w:hint="default" w:ascii="sans-serif" w:hAnsi="sans-serif" w:eastAsia="sans-serif" w:cs="sans-serif"/>
          <w:i w:val="0"/>
          <w:caps w:val="0"/>
          <w:color w:val="A55858"/>
          <w:spacing w:val="0"/>
          <w:sz w:val="14"/>
          <w:szCs w:val="14"/>
          <w:u w:val="none"/>
          <w:shd w:val="clear" w:fill="FFFFFF"/>
        </w:rPr>
        <w:fldChar w:fldCharType="begin"/>
      </w:r>
      <w:r>
        <w:rPr>
          <w:rFonts w:hint="default" w:ascii="sans-serif" w:hAnsi="sans-serif" w:eastAsia="sans-serif" w:cs="sans-serif"/>
          <w:i w:val="0"/>
          <w:caps w:val="0"/>
          <w:color w:val="A55858"/>
          <w:spacing w:val="0"/>
          <w:sz w:val="14"/>
          <w:szCs w:val="14"/>
          <w:u w:val="none"/>
          <w:shd w:val="clear" w:fill="FFFFFF"/>
        </w:rPr>
        <w:instrText xml:space="preserve"> HYPERLINK "https://en.wikipedia.org/w/index.php?title=Sino-Foreign_Equity_Joint_Venture_Law&amp;action=edit&amp;redlink=1" \o "中外合资经营企业法（页面不存在）" </w:instrText>
      </w:r>
      <w:r>
        <w:rPr>
          <w:rFonts w:hint="default" w:ascii="sans-serif" w:hAnsi="sans-serif" w:eastAsia="sans-serif" w:cs="sans-serif"/>
          <w:i w:val="0"/>
          <w:caps w:val="0"/>
          <w:color w:val="A55858"/>
          <w:spacing w:val="0"/>
          <w:sz w:val="14"/>
          <w:szCs w:val="14"/>
          <w:u w:val="none"/>
          <w:shd w:val="clear" w:fill="FFFFFF"/>
        </w:rPr>
        <w:fldChar w:fldCharType="separate"/>
      </w:r>
      <w:r>
        <w:rPr>
          <w:rStyle w:val="17"/>
          <w:rFonts w:hint="default" w:ascii="sans-serif" w:hAnsi="sans-serif" w:eastAsia="sans-serif" w:cs="sans-serif"/>
          <w:i w:val="0"/>
          <w:caps w:val="0"/>
          <w:color w:val="A55858"/>
          <w:spacing w:val="0"/>
          <w:sz w:val="14"/>
          <w:szCs w:val="14"/>
          <w:u w:val="none"/>
          <w:shd w:val="clear" w:fill="C9D7F1"/>
        </w:rPr>
        <w:t>中外合资经营法》</w:t>
      </w:r>
      <w:r>
        <w:rPr>
          <w:rFonts w:hint="default" w:ascii="sans-serif" w:hAnsi="sans-serif" w:eastAsia="sans-serif" w:cs="sans-serif"/>
          <w:i w:val="0"/>
          <w:caps w:val="0"/>
          <w:color w:val="A55858"/>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C9D7F1"/>
        </w:rPr>
        <w:t>。此后，颁布了300多项法律法规，其中大部分涉及经济领域。</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lang w:val="en-US" w:eastAsia="zh-CN"/>
        </w:rPr>
      </w:pPr>
    </w:p>
    <w:p>
      <w:pPr>
        <w:rPr>
          <w:rFonts w:hint="default" w:ascii="sans-serif" w:hAnsi="sans-serif" w:eastAsia="sans-serif" w:cs="sans-serif"/>
          <w:i w:val="0"/>
          <w:caps w:val="0"/>
          <w:color w:val="222222"/>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A4485"/>
    <w:multiLevelType w:val="multilevel"/>
    <w:tmpl w:val="1C6A44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AB3BDCC"/>
    <w:multiLevelType w:val="multilevel"/>
    <w:tmpl w:val="3AB3BDC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4D518994"/>
    <w:multiLevelType w:val="multilevel"/>
    <w:tmpl w:val="4D5189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8502D"/>
    <w:rsid w:val="01517FE8"/>
    <w:rsid w:val="02DF0DA9"/>
    <w:rsid w:val="02E636F5"/>
    <w:rsid w:val="0FE502AC"/>
    <w:rsid w:val="142F265C"/>
    <w:rsid w:val="19040188"/>
    <w:rsid w:val="1F9C6379"/>
    <w:rsid w:val="23C1307A"/>
    <w:rsid w:val="2799741C"/>
    <w:rsid w:val="27B04FD2"/>
    <w:rsid w:val="2B677945"/>
    <w:rsid w:val="2ED23A0F"/>
    <w:rsid w:val="2F8408C0"/>
    <w:rsid w:val="2FBE5FDE"/>
    <w:rsid w:val="40BA754A"/>
    <w:rsid w:val="40BD55FB"/>
    <w:rsid w:val="41177703"/>
    <w:rsid w:val="4315614A"/>
    <w:rsid w:val="49926589"/>
    <w:rsid w:val="4C062569"/>
    <w:rsid w:val="4FE16292"/>
    <w:rsid w:val="507028C8"/>
    <w:rsid w:val="50D536E9"/>
    <w:rsid w:val="522A33C7"/>
    <w:rsid w:val="5236154B"/>
    <w:rsid w:val="590B7511"/>
    <w:rsid w:val="59FD205A"/>
    <w:rsid w:val="5F4428BA"/>
    <w:rsid w:val="688252E4"/>
    <w:rsid w:val="70D067AD"/>
    <w:rsid w:val="7382028E"/>
    <w:rsid w:val="7408502D"/>
    <w:rsid w:val="75B61549"/>
    <w:rsid w:val="77D530DA"/>
    <w:rsid w:val="7A9805A8"/>
    <w:rsid w:val="7EF44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9"/>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link w:val="18"/>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Hyperlink"/>
    <w:basedOn w:val="16"/>
    <w:uiPriority w:val="0"/>
    <w:rPr>
      <w:color w:val="0000FF"/>
      <w:u w:val="single"/>
    </w:rPr>
  </w:style>
  <w:style w:type="character" w:customStyle="1" w:styleId="18">
    <w:name w:val="标题 3 Char"/>
    <w:link w:val="4"/>
    <w:uiPriority w:val="0"/>
    <w:rPr>
      <w:rFonts w:hint="eastAsia" w:ascii="宋体" w:hAnsi="宋体" w:eastAsia="宋体" w:cs="宋体"/>
      <w:b/>
      <w:kern w:val="0"/>
      <w:sz w:val="27"/>
      <w:szCs w:val="27"/>
      <w:lang w:val="en-US" w:eastAsia="zh-CN" w:bidi="ar"/>
    </w:rPr>
  </w:style>
  <w:style w:type="character" w:customStyle="1" w:styleId="1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hyperlink" Target="https://en.wikipedia.org/wiki/File:China_court_family_mediation_room.jpg" TargetMode="External"/><Relationship Id="rId5" Type="http://schemas.openxmlformats.org/officeDocument/2006/relationships/image" Target="media/image1.GIF"/><Relationship Id="rId4" Type="http://schemas.openxmlformats.org/officeDocument/2006/relationships/hyperlink" Target="https://en.wikipedia.org/wiki/File:Court_system_of_China.gif"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2020-01-04T21:05:00Z</dcterms:created>
  <dc:creator>ATI老哇的爪子007</dc:creator>
  <cp:lastModifiedBy>ATI老哇的爪子007</cp:lastModifiedBy>
  <dcterms:modified xsi:type="dcterms:W3CDTF">2020-01-04T23:09:14Z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