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default"/>
          <w:lang w:val="en-US"/>
        </w:rPr>
        <w:t xml:space="preserve">Atitit </w:t>
      </w:r>
      <w:r>
        <w:rPr>
          <w:rFonts w:hint="eastAsia"/>
          <w:lang w:val="en-US" w:eastAsia="zh-CN"/>
        </w:rPr>
        <w:t>信息系统安全法v3 非法攻击行为 列表</w:t>
      </w:r>
    </w:p>
    <w:p>
      <w:pPr>
        <w:rPr>
          <w:rFonts w:hint="eastAsia"/>
          <w:lang w:val="en-US" w:eastAsia="zh-CN"/>
        </w:rPr>
      </w:pPr>
    </w:p>
    <w:sdt>
      <w:sdtPr>
        <w:rPr>
          <w:rFonts w:ascii="宋体" w:hAnsi="宋体" w:eastAsia="宋体" w:cstheme="minorBidi"/>
          <w:kern w:val="2"/>
          <w:sz w:val="21"/>
          <w:szCs w:val="24"/>
          <w:lang w:val="en-US" w:eastAsia="zh-CN" w:bidi="ar-SA"/>
        </w:rPr>
        <w:id w:val="147464438"/>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_Toc29148 </w:instrText>
          </w:r>
          <w:r>
            <w:rPr>
              <w:rFonts w:hint="eastAsia"/>
              <w:lang w:val="en-US" w:eastAsia="zh-CN"/>
            </w:rPr>
            <w:fldChar w:fldCharType="separate"/>
          </w:r>
          <w:r>
            <w:rPr>
              <w:rFonts w:hint="default"/>
              <w:lang w:val="en-US" w:eastAsia="zh-CN"/>
            </w:rPr>
            <w:t xml:space="preserve">1. </w:t>
          </w:r>
          <w:r>
            <w:rPr>
              <w:rFonts w:hint="eastAsia"/>
              <w:lang w:val="en-US" w:eastAsia="zh-CN"/>
            </w:rPr>
            <w:t>针对非法攻击行为的学问</w:t>
          </w:r>
          <w:r>
            <w:tab/>
          </w:r>
          <w:r>
            <w:fldChar w:fldCharType="begin"/>
          </w:r>
          <w:r>
            <w:instrText xml:space="preserve"> PAGEREF _Toc29148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_Toc19373 </w:instrText>
          </w:r>
          <w:r>
            <w:rPr>
              <w:rFonts w:hint="eastAsia"/>
              <w:lang w:val="en-US" w:eastAsia="zh-CN"/>
            </w:rPr>
            <w:fldChar w:fldCharType="separate"/>
          </w:r>
          <w:r>
            <w:rPr>
              <w:rFonts w:hint="default"/>
              <w:lang w:val="en-US" w:eastAsia="zh-CN"/>
            </w:rPr>
            <w:t xml:space="preserve">2. </w:t>
          </w:r>
          <w:r>
            <w:rPr>
              <w:rFonts w:hint="eastAsia"/>
              <w:lang w:val="en-US" w:eastAsia="zh-CN"/>
            </w:rPr>
            <w:t>常见的安全保护目标</w:t>
          </w:r>
          <w:r>
            <w:tab/>
          </w:r>
          <w:r>
            <w:fldChar w:fldCharType="begin"/>
          </w:r>
          <w:r>
            <w:instrText xml:space="preserve"> PAGEREF _Toc19373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_Toc13163 </w:instrText>
          </w:r>
          <w:r>
            <w:rPr>
              <w:rFonts w:hint="eastAsia"/>
              <w:lang w:val="en-US" w:eastAsia="zh-CN"/>
            </w:rPr>
            <w:fldChar w:fldCharType="separate"/>
          </w:r>
          <w:r>
            <w:rPr>
              <w:rFonts w:hint="default" w:ascii="Arial" w:hAnsi="Arial" w:eastAsia="宋体" w:cs="Arial"/>
              <w:i w:val="0"/>
              <w:caps w:val="0"/>
              <w:spacing w:val="0"/>
              <w:szCs w:val="14"/>
              <w:shd w:val="clear" w:fill="FFFFFF"/>
            </w:rPr>
            <w:t xml:space="preserve">2.1. </w:t>
          </w:r>
          <w:r>
            <w:rPr>
              <w:rFonts w:hint="eastAsia"/>
              <w:lang w:val="en-US" w:eastAsia="zh-CN"/>
            </w:rPr>
            <w:t xml:space="preserve">网络安全，数据库安全  </w:t>
          </w:r>
          <w:r>
            <w:rPr>
              <w:rFonts w:ascii="Arial" w:hAnsi="Arial" w:eastAsia="宋体" w:cs="Arial"/>
              <w:i w:val="0"/>
              <w:caps w:val="0"/>
              <w:spacing w:val="0"/>
              <w:szCs w:val="14"/>
              <w:shd w:val="clear" w:fill="FFFFFF"/>
            </w:rPr>
            <w:t>WEB</w:t>
          </w:r>
          <w:r>
            <w:rPr>
              <w:rFonts w:hint="default" w:ascii="Arial" w:hAnsi="Arial" w:eastAsia="宋体" w:cs="Arial"/>
              <w:i w:val="0"/>
              <w:caps w:val="0"/>
              <w:spacing w:val="0"/>
              <w:szCs w:val="14"/>
              <w:shd w:val="clear" w:fill="FFFFFF"/>
            </w:rPr>
            <w:t>安全</w:t>
          </w:r>
          <w:r>
            <w:rPr>
              <w:rFonts w:hint="eastAsia" w:ascii="Arial" w:hAnsi="Arial" w:eastAsia="宋体" w:cs="Arial"/>
              <w:i w:val="0"/>
              <w:caps w:val="0"/>
              <w:spacing w:val="0"/>
              <w:szCs w:val="14"/>
              <w:shd w:val="clear" w:fill="FFFFFF"/>
              <w:lang w:val="en-US" w:eastAsia="zh-CN"/>
            </w:rPr>
            <w:t xml:space="preserve">  </w:t>
          </w:r>
          <w:r>
            <w:rPr>
              <w:rFonts w:ascii="Arial" w:hAnsi="Arial" w:eastAsia="宋体" w:cs="Arial"/>
              <w:i w:val="0"/>
              <w:caps w:val="0"/>
              <w:spacing w:val="0"/>
              <w:szCs w:val="14"/>
              <w:shd w:val="clear" w:fill="FFFFFF"/>
            </w:rPr>
            <w:t>应用</w:t>
          </w:r>
          <w:r>
            <w:rPr>
              <w:rFonts w:hint="default" w:ascii="Arial" w:hAnsi="Arial" w:eastAsia="宋体" w:cs="Arial"/>
              <w:i w:val="0"/>
              <w:caps w:val="0"/>
              <w:spacing w:val="0"/>
              <w:szCs w:val="14"/>
              <w:shd w:val="clear" w:fill="FFFFFF"/>
            </w:rPr>
            <w:t>安全</w:t>
          </w:r>
          <w:r>
            <w:tab/>
          </w:r>
          <w:r>
            <w:fldChar w:fldCharType="begin"/>
          </w:r>
          <w:r>
            <w:instrText xml:space="preserve"> PAGEREF _Toc13163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_Toc23056 </w:instrText>
          </w:r>
          <w:r>
            <w:rPr>
              <w:rFonts w:hint="eastAsia"/>
              <w:lang w:val="en-US" w:eastAsia="zh-CN"/>
            </w:rPr>
            <w:fldChar w:fldCharType="separate"/>
          </w:r>
          <w:r>
            <w:rPr>
              <w:rFonts w:hint="default" w:ascii="Arial" w:hAnsi="Arial" w:eastAsia="宋体" w:cs="Arial"/>
              <w:i w:val="0"/>
              <w:caps w:val="0"/>
              <w:spacing w:val="0"/>
              <w:szCs w:val="14"/>
              <w:shd w:val="clear" w:fill="FFFFFF"/>
              <w:lang w:val="en-US" w:eastAsia="zh-CN"/>
            </w:rPr>
            <w:t xml:space="preserve">3. </w:t>
          </w:r>
          <w:r>
            <w:rPr>
              <w:rFonts w:hint="eastAsia" w:ascii="Arial" w:hAnsi="Arial" w:eastAsia="宋体" w:cs="Arial"/>
              <w:i w:val="0"/>
              <w:caps w:val="0"/>
              <w:spacing w:val="0"/>
              <w:szCs w:val="14"/>
              <w:shd w:val="clear" w:fill="FFFFFF"/>
              <w:lang w:val="en-US" w:eastAsia="zh-CN"/>
            </w:rPr>
            <w:t>三大危害</w:t>
          </w:r>
          <w:r>
            <w:tab/>
          </w:r>
          <w:r>
            <w:fldChar w:fldCharType="begin"/>
          </w:r>
          <w:r>
            <w:instrText xml:space="preserve"> PAGEREF _Toc23056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_Toc21558 </w:instrText>
          </w:r>
          <w:r>
            <w:rPr>
              <w:rFonts w:hint="eastAsia"/>
              <w:lang w:val="en-US" w:eastAsia="zh-CN"/>
            </w:rPr>
            <w:fldChar w:fldCharType="separate"/>
          </w:r>
          <w:r>
            <w:rPr>
              <w:rFonts w:hint="default"/>
              <w:lang w:val="en-US" w:eastAsia="zh-CN"/>
            </w:rPr>
            <w:t xml:space="preserve">3.1. </w:t>
          </w:r>
          <w:r>
            <w:rPr>
              <w:rFonts w:hint="eastAsia" w:ascii="Arial" w:hAnsi="Arial" w:eastAsia="宋体" w:cs="Arial"/>
              <w:i w:val="0"/>
              <w:caps w:val="0"/>
              <w:spacing w:val="0"/>
              <w:szCs w:val="14"/>
              <w:shd w:val="clear" w:fill="FFFFFF"/>
              <w:lang w:val="en-US" w:eastAsia="zh-CN"/>
            </w:rPr>
            <w:t>金额篡改</w:t>
          </w:r>
          <w:r>
            <w:tab/>
          </w:r>
          <w:r>
            <w:fldChar w:fldCharType="begin"/>
          </w:r>
          <w:r>
            <w:instrText xml:space="preserve"> PAGEREF _Toc21558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_Toc17524 </w:instrText>
          </w:r>
          <w:r>
            <w:rPr>
              <w:rFonts w:hint="eastAsia"/>
              <w:lang w:val="en-US" w:eastAsia="zh-CN"/>
            </w:rPr>
            <w:fldChar w:fldCharType="separate"/>
          </w:r>
          <w:r>
            <w:rPr>
              <w:rFonts w:hint="default"/>
              <w:lang w:val="en-US" w:eastAsia="zh-CN"/>
            </w:rPr>
            <w:t xml:space="preserve">3.2. </w:t>
          </w:r>
          <w:r>
            <w:rPr>
              <w:rFonts w:hint="eastAsia" w:ascii="Arial" w:hAnsi="Arial" w:eastAsia="宋体" w:cs="Arial"/>
              <w:i w:val="0"/>
              <w:caps w:val="0"/>
              <w:spacing w:val="0"/>
              <w:szCs w:val="14"/>
              <w:shd w:val="clear" w:fill="FFFFFF"/>
              <w:lang w:val="en-US" w:eastAsia="zh-CN"/>
            </w:rPr>
            <w:t>信息泄露</w:t>
          </w:r>
          <w:r>
            <w:tab/>
          </w:r>
          <w:r>
            <w:fldChar w:fldCharType="begin"/>
          </w:r>
          <w:r>
            <w:instrText xml:space="preserve"> PAGEREF _Toc17524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_Toc7388 </w:instrText>
          </w:r>
          <w:r>
            <w:rPr>
              <w:rFonts w:hint="eastAsia"/>
              <w:lang w:val="en-US" w:eastAsia="zh-CN"/>
            </w:rPr>
            <w:fldChar w:fldCharType="separate"/>
          </w:r>
          <w:r>
            <w:rPr>
              <w:rFonts w:hint="default"/>
              <w:lang w:val="en-US" w:eastAsia="zh-CN"/>
            </w:rPr>
            <w:t xml:space="preserve">3.3. </w:t>
          </w:r>
          <w:r>
            <w:rPr>
              <w:rFonts w:hint="eastAsia" w:ascii="Arial" w:hAnsi="Arial" w:eastAsia="宋体" w:cs="Arial"/>
              <w:i w:val="0"/>
              <w:caps w:val="0"/>
              <w:spacing w:val="0"/>
              <w:szCs w:val="14"/>
              <w:shd w:val="clear" w:fill="FFFFFF"/>
              <w:lang w:val="en-US" w:eastAsia="zh-CN"/>
            </w:rPr>
            <w:t>程序崩溃风险</w:t>
          </w:r>
          <w:r>
            <w:tab/>
          </w:r>
          <w:r>
            <w:fldChar w:fldCharType="begin"/>
          </w:r>
          <w:r>
            <w:instrText xml:space="preserve"> PAGEREF _Toc7388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_Toc2223 </w:instrText>
          </w:r>
          <w:r>
            <w:rPr>
              <w:rFonts w:hint="eastAsia"/>
              <w:lang w:val="en-US" w:eastAsia="zh-CN"/>
            </w:rPr>
            <w:fldChar w:fldCharType="separate"/>
          </w:r>
          <w:r>
            <w:rPr>
              <w:rFonts w:hint="default" w:ascii="Arial" w:hAnsi="Arial" w:eastAsia="宋体" w:cs="Arial"/>
              <w:i w:val="0"/>
              <w:caps w:val="0"/>
              <w:spacing w:val="0"/>
              <w:szCs w:val="14"/>
              <w:shd w:val="clear" w:fill="FFFFFF"/>
            </w:rPr>
            <w:t xml:space="preserve">4. </w:t>
          </w:r>
          <w:r>
            <w:rPr>
              <w:rFonts w:ascii="Arial" w:hAnsi="Arial" w:eastAsia="宋体" w:cs="Arial"/>
              <w:i w:val="0"/>
              <w:caps w:val="0"/>
              <w:spacing w:val="0"/>
              <w:szCs w:val="14"/>
              <w:shd w:val="clear" w:fill="FFFFFF"/>
            </w:rPr>
            <w:t>WEB</w:t>
          </w:r>
          <w:r>
            <w:rPr>
              <w:rFonts w:hint="default" w:ascii="Arial" w:hAnsi="Arial" w:eastAsia="宋体" w:cs="Arial"/>
              <w:i w:val="0"/>
              <w:caps w:val="0"/>
              <w:spacing w:val="0"/>
              <w:szCs w:val="14"/>
              <w:shd w:val="clear" w:fill="FFFFFF"/>
            </w:rPr>
            <w:t>安全</w:t>
          </w:r>
          <w:r>
            <w:rPr>
              <w:rFonts w:hint="eastAsia" w:ascii="Arial" w:hAnsi="Arial" w:eastAsia="宋体" w:cs="Arial"/>
              <w:i w:val="0"/>
              <w:caps w:val="0"/>
              <w:spacing w:val="0"/>
              <w:szCs w:val="14"/>
              <w:shd w:val="clear" w:fill="FFFFFF"/>
              <w:lang w:val="en-US" w:eastAsia="zh-CN"/>
            </w:rPr>
            <w:t>风险行为</w:t>
          </w:r>
          <w:r>
            <w:tab/>
          </w:r>
          <w:r>
            <w:fldChar w:fldCharType="begin"/>
          </w:r>
          <w:r>
            <w:instrText xml:space="preserve"> PAGEREF _Toc2223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_Toc21697 </w:instrText>
          </w:r>
          <w:r>
            <w:rPr>
              <w:rFonts w:hint="eastAsia"/>
              <w:lang w:val="en-US" w:eastAsia="zh-CN"/>
            </w:rPr>
            <w:fldChar w:fldCharType="separate"/>
          </w:r>
          <w:r>
            <w:rPr>
              <w:rFonts w:hint="default"/>
            </w:rPr>
            <w:t xml:space="preserve">4.1. </w:t>
          </w:r>
          <w:r>
            <w:rPr>
              <w:rFonts w:hint="eastAsia"/>
            </w:rPr>
            <w:t>Injection</w:t>
          </w:r>
          <w:r>
            <w:tab/>
          </w:r>
          <w:r>
            <w:fldChar w:fldCharType="begin"/>
          </w:r>
          <w:r>
            <w:instrText xml:space="preserve"> PAGEREF _Toc21697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_Toc13784 </w:instrText>
          </w:r>
          <w:r>
            <w:rPr>
              <w:rFonts w:hint="eastAsia"/>
              <w:lang w:val="en-US" w:eastAsia="zh-CN"/>
            </w:rPr>
            <w:fldChar w:fldCharType="separate"/>
          </w:r>
          <w:r>
            <w:rPr>
              <w:rFonts w:hint="default"/>
            </w:rPr>
            <w:t xml:space="preserve">4.2. </w:t>
          </w:r>
          <w:r>
            <w:rPr>
              <w:rFonts w:hint="eastAsia"/>
            </w:rPr>
            <w:t>Broker Authentication</w:t>
          </w:r>
          <w:r>
            <w:rPr>
              <w:rFonts w:hint="eastAsia"/>
              <w:lang w:val="en-US" w:eastAsia="zh-CN"/>
            </w:rPr>
            <w:t>损坏的</w:t>
          </w:r>
          <w:r>
            <w:rPr>
              <w:rFonts w:hint="eastAsia" w:ascii="微软雅黑" w:hAnsi="微软雅黑" w:eastAsia="微软雅黑" w:cs="微软雅黑"/>
              <w:i w:val="0"/>
              <w:caps w:val="0"/>
              <w:spacing w:val="0"/>
              <w:szCs w:val="16"/>
              <w:shd w:val="clear" w:fill="FFFFFF"/>
            </w:rPr>
            <w:t>身份验证</w:t>
          </w:r>
          <w:r>
            <w:tab/>
          </w:r>
          <w:r>
            <w:fldChar w:fldCharType="begin"/>
          </w:r>
          <w:r>
            <w:instrText xml:space="preserve"> PAGEREF _Toc13784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_Toc9953 </w:instrText>
          </w:r>
          <w:r>
            <w:rPr>
              <w:rFonts w:hint="eastAsia"/>
              <w:lang w:val="en-US" w:eastAsia="zh-CN"/>
            </w:rPr>
            <w:fldChar w:fldCharType="separate"/>
          </w:r>
          <w:r>
            <w:rPr>
              <w:rFonts w:hint="default"/>
            </w:rPr>
            <w:t xml:space="preserve">4.3. </w:t>
          </w:r>
          <w:r>
            <w:rPr>
              <w:rFonts w:hint="eastAsia"/>
            </w:rPr>
            <w:t>Sensitive Data Exposure</w:t>
          </w:r>
          <w:r>
            <w:tab/>
          </w:r>
          <w:r>
            <w:fldChar w:fldCharType="begin"/>
          </w:r>
          <w:r>
            <w:instrText xml:space="preserve"> PAGEREF _Toc9953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_Toc10828 </w:instrText>
          </w:r>
          <w:r>
            <w:rPr>
              <w:rFonts w:hint="eastAsia"/>
              <w:lang w:val="en-US" w:eastAsia="zh-CN"/>
            </w:rPr>
            <w:fldChar w:fldCharType="separate"/>
          </w:r>
          <w:r>
            <w:rPr>
              <w:rFonts w:hint="default"/>
            </w:rPr>
            <w:t xml:space="preserve">4.4. </w:t>
          </w:r>
          <w:r>
            <w:rPr>
              <w:rFonts w:hint="eastAsia"/>
            </w:rPr>
            <w:t>XML External Entities (XXE)</w:t>
          </w:r>
          <w:r>
            <w:tab/>
          </w:r>
          <w:r>
            <w:fldChar w:fldCharType="begin"/>
          </w:r>
          <w:r>
            <w:instrText xml:space="preserve"> PAGEREF _Toc10828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_Toc8744 </w:instrText>
          </w:r>
          <w:r>
            <w:rPr>
              <w:rFonts w:hint="eastAsia"/>
              <w:lang w:val="en-US" w:eastAsia="zh-CN"/>
            </w:rPr>
            <w:fldChar w:fldCharType="separate"/>
          </w:r>
          <w:r>
            <w:rPr>
              <w:rFonts w:hint="default"/>
            </w:rPr>
            <w:t xml:space="preserve">4.5. </w:t>
          </w:r>
          <w:r>
            <w:rPr>
              <w:rFonts w:hint="eastAsia"/>
            </w:rPr>
            <w:t>Broken Access Control</w:t>
          </w:r>
          <w:r>
            <w:rPr>
              <w:rFonts w:hint="eastAsia" w:ascii="微软雅黑" w:hAnsi="微软雅黑" w:eastAsia="微软雅黑" w:cs="微软雅黑"/>
              <w:i w:val="0"/>
              <w:caps w:val="0"/>
              <w:spacing w:val="0"/>
              <w:szCs w:val="16"/>
              <w:shd w:val="clear" w:fill="FFFFFF"/>
            </w:rPr>
            <w:t>损坏的访问控制</w:t>
          </w:r>
          <w:r>
            <w:tab/>
          </w:r>
          <w:r>
            <w:fldChar w:fldCharType="begin"/>
          </w:r>
          <w:r>
            <w:instrText xml:space="preserve"> PAGEREF _Toc8744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_Toc25383 </w:instrText>
          </w:r>
          <w:r>
            <w:rPr>
              <w:rFonts w:hint="eastAsia"/>
              <w:lang w:val="en-US" w:eastAsia="zh-CN"/>
            </w:rPr>
            <w:fldChar w:fldCharType="separate"/>
          </w:r>
          <w:r>
            <w:rPr>
              <w:rFonts w:hint="default"/>
            </w:rPr>
            <w:t xml:space="preserve">4.6. </w:t>
          </w:r>
          <w:r>
            <w:rPr>
              <w:rFonts w:hint="eastAsia"/>
            </w:rPr>
            <w:t>Security Misconfiguration</w:t>
          </w:r>
          <w:r>
            <w:rPr>
              <w:rFonts w:hint="eastAsia" w:ascii="微软雅黑" w:hAnsi="微软雅黑" w:eastAsia="微软雅黑" w:cs="微软雅黑"/>
              <w:i w:val="0"/>
              <w:caps w:val="0"/>
              <w:spacing w:val="0"/>
              <w:szCs w:val="16"/>
              <w:shd w:val="clear" w:fill="FFFFFF"/>
            </w:rPr>
            <w:t>安全配置错误</w:t>
          </w:r>
          <w:r>
            <w:tab/>
          </w:r>
          <w:r>
            <w:fldChar w:fldCharType="begin"/>
          </w:r>
          <w:r>
            <w:instrText xml:space="preserve"> PAGEREF _Toc25383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_Toc22945 </w:instrText>
          </w:r>
          <w:r>
            <w:rPr>
              <w:rFonts w:hint="eastAsia"/>
              <w:lang w:val="en-US" w:eastAsia="zh-CN"/>
            </w:rPr>
            <w:fldChar w:fldCharType="separate"/>
          </w:r>
          <w:r>
            <w:rPr>
              <w:rFonts w:hint="default"/>
            </w:rPr>
            <w:t xml:space="preserve">4.7. </w:t>
          </w:r>
          <w:r>
            <w:rPr>
              <w:rFonts w:hint="eastAsia"/>
            </w:rPr>
            <w:t>Cross-Site Script (XSS)</w:t>
          </w:r>
          <w:r>
            <w:tab/>
          </w:r>
          <w:r>
            <w:fldChar w:fldCharType="begin"/>
          </w:r>
          <w:r>
            <w:instrText xml:space="preserve"> PAGEREF _Toc22945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_Toc28734 </w:instrText>
          </w:r>
          <w:r>
            <w:rPr>
              <w:rFonts w:hint="eastAsia"/>
              <w:lang w:val="en-US" w:eastAsia="zh-CN"/>
            </w:rPr>
            <w:fldChar w:fldCharType="separate"/>
          </w:r>
          <w:r>
            <w:rPr>
              <w:rFonts w:hint="default"/>
            </w:rPr>
            <w:t xml:space="preserve">4.8. </w:t>
          </w:r>
          <w:r>
            <w:rPr>
              <w:rFonts w:hint="eastAsia"/>
            </w:rPr>
            <w:t>Insecure Deserialization</w:t>
          </w:r>
          <w:r>
            <w:rPr>
              <w:rFonts w:hint="eastAsia" w:ascii="微软雅黑" w:hAnsi="微软雅黑" w:eastAsia="微软雅黑" w:cs="微软雅黑"/>
              <w:i w:val="0"/>
              <w:caps w:val="0"/>
              <w:spacing w:val="0"/>
              <w:szCs w:val="16"/>
              <w:shd w:val="clear" w:fill="FFFFFF"/>
            </w:rPr>
            <w:t>不安全的反序列化</w:t>
          </w:r>
          <w:r>
            <w:tab/>
          </w:r>
          <w:r>
            <w:fldChar w:fldCharType="begin"/>
          </w:r>
          <w:r>
            <w:instrText xml:space="preserve"> PAGEREF _Toc28734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_Toc2806 </w:instrText>
          </w:r>
          <w:r>
            <w:rPr>
              <w:rFonts w:hint="eastAsia"/>
              <w:lang w:val="en-US" w:eastAsia="zh-CN"/>
            </w:rPr>
            <w:fldChar w:fldCharType="separate"/>
          </w:r>
          <w:r>
            <w:rPr>
              <w:rFonts w:hint="default" w:ascii="微软雅黑" w:hAnsi="微软雅黑" w:eastAsia="微软雅黑" w:cs="微软雅黑"/>
              <w:i w:val="0"/>
              <w:caps w:val="0"/>
              <w:spacing w:val="0"/>
              <w:szCs w:val="16"/>
              <w:shd w:val="clear" w:fill="FFFFFF"/>
            </w:rPr>
            <w:t xml:space="preserve">4.9. </w:t>
          </w:r>
          <w:r>
            <w:rPr>
              <w:rFonts w:hint="eastAsia"/>
            </w:rPr>
            <w:t>Using Components with Known Vulnerabilities</w:t>
          </w:r>
          <w:r>
            <w:rPr>
              <w:rFonts w:hint="eastAsia" w:ascii="微软雅黑" w:hAnsi="微软雅黑" w:eastAsia="微软雅黑" w:cs="微软雅黑"/>
              <w:i w:val="0"/>
              <w:caps w:val="0"/>
              <w:spacing w:val="0"/>
              <w:szCs w:val="16"/>
              <w:shd w:val="clear" w:fill="FFFFFF"/>
            </w:rPr>
            <w:t>使用已知漏洞的组件</w:t>
          </w:r>
          <w:r>
            <w:tab/>
          </w:r>
          <w:r>
            <w:fldChar w:fldCharType="begin"/>
          </w:r>
          <w:r>
            <w:instrText xml:space="preserve"> PAGEREF _Toc2806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_Toc30996 </w:instrText>
          </w:r>
          <w:r>
            <w:rPr>
              <w:rFonts w:hint="eastAsia"/>
              <w:lang w:val="en-US" w:eastAsia="zh-CN"/>
            </w:rPr>
            <w:fldChar w:fldCharType="separate"/>
          </w:r>
          <w:r>
            <w:rPr>
              <w:rFonts w:hint="default" w:ascii="微软雅黑" w:hAnsi="微软雅黑" w:eastAsia="微软雅黑" w:cs="微软雅黑"/>
            </w:rPr>
            <w:t xml:space="preserve">4.10. </w:t>
          </w:r>
          <w:r>
            <w:rPr>
              <w:rFonts w:hint="eastAsia"/>
            </w:rPr>
            <w:t>Insufficient Log</w:t>
          </w:r>
          <w:r>
            <w:rPr>
              <w:rFonts w:hint="eastAsia" w:ascii="微软雅黑" w:hAnsi="微软雅黑" w:eastAsia="微软雅黑" w:cs="微软雅黑"/>
              <w:i w:val="0"/>
              <w:caps w:val="0"/>
              <w:spacing w:val="0"/>
              <w:szCs w:val="16"/>
              <w:shd w:val="clear" w:fill="FFFFFF"/>
            </w:rPr>
            <w:t>ging and Monitoring日志记录和监控不足</w:t>
          </w:r>
          <w:r>
            <w:tab/>
          </w:r>
          <w:r>
            <w:fldChar w:fldCharType="begin"/>
          </w:r>
          <w:r>
            <w:instrText xml:space="preserve"> PAGEREF _Toc30996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_Toc9751 </w:instrText>
          </w:r>
          <w:r>
            <w:rPr>
              <w:rFonts w:hint="eastAsia"/>
              <w:lang w:val="en-US" w:eastAsia="zh-CN"/>
            </w:rPr>
            <w:fldChar w:fldCharType="separate"/>
          </w:r>
          <w:r>
            <w:rPr>
              <w:rFonts w:hint="default"/>
            </w:rPr>
            <w:t xml:space="preserve">4.11. </w:t>
          </w:r>
          <w:r>
            <w:rPr>
              <w:rFonts w:hint="default"/>
              <w:lang w:val="en-US" w:eastAsia="zh-CN"/>
            </w:rPr>
            <w:t>TOP4-不安全的对象直接引用</w:t>
          </w:r>
          <w:r>
            <w:tab/>
          </w:r>
          <w:r>
            <w:fldChar w:fldCharType="begin"/>
          </w:r>
          <w:r>
            <w:instrText xml:space="preserve"> PAGEREF _Toc9751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_Toc25195 </w:instrText>
          </w:r>
          <w:r>
            <w:rPr>
              <w:rFonts w:hint="eastAsia"/>
              <w:lang w:val="en-US" w:eastAsia="zh-CN"/>
            </w:rPr>
            <w:fldChar w:fldCharType="separate"/>
          </w:r>
          <w:r>
            <w:rPr>
              <w:rFonts w:hint="default"/>
            </w:rPr>
            <w:t xml:space="preserve">4.12. </w:t>
          </w:r>
          <w:r>
            <w:rPr>
              <w:rFonts w:hint="default"/>
              <w:lang w:val="en-US" w:eastAsia="zh-CN"/>
            </w:rPr>
            <w:t>TOP5-跨站请求伪造（CSRF）</w:t>
          </w:r>
          <w:r>
            <w:tab/>
          </w:r>
          <w:r>
            <w:fldChar w:fldCharType="begin"/>
          </w:r>
          <w:r>
            <w:instrText xml:space="preserve"> PAGEREF _Toc25195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_Toc9991 </w:instrText>
          </w:r>
          <w:r>
            <w:rPr>
              <w:rFonts w:hint="eastAsia"/>
              <w:lang w:val="en-US" w:eastAsia="zh-CN"/>
            </w:rPr>
            <w:fldChar w:fldCharType="separate"/>
          </w:r>
          <w:r>
            <w:rPr>
              <w:rFonts w:hint="default"/>
            </w:rPr>
            <w:t xml:space="preserve">4.13. </w:t>
          </w:r>
          <w:r>
            <w:rPr>
              <w:rFonts w:hint="default"/>
              <w:lang w:val="en-US" w:eastAsia="zh-CN"/>
            </w:rPr>
            <w:t>TOP7-限制URL访问失败（缺少功能级访问控制）</w:t>
          </w:r>
          <w:r>
            <w:tab/>
          </w:r>
          <w:r>
            <w:fldChar w:fldCharType="begin"/>
          </w:r>
          <w:r>
            <w:instrText xml:space="preserve"> PAGEREF _Toc9991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_Toc24922 </w:instrText>
          </w:r>
          <w:r>
            <w:rPr>
              <w:rFonts w:hint="eastAsia"/>
              <w:lang w:val="en-US" w:eastAsia="zh-CN"/>
            </w:rPr>
            <w:fldChar w:fldCharType="separate"/>
          </w:r>
          <w:r>
            <w:rPr>
              <w:rFonts w:hint="default"/>
            </w:rPr>
            <w:t xml:space="preserve">4.14. </w:t>
          </w:r>
          <w:r>
            <w:rPr>
              <w:rFonts w:hint="default"/>
              <w:lang w:val="en-US" w:eastAsia="zh-CN"/>
            </w:rPr>
            <w:t>TOP8-未验证的重定向和转发</w:t>
          </w:r>
          <w:r>
            <w:tab/>
          </w:r>
          <w:r>
            <w:fldChar w:fldCharType="begin"/>
          </w:r>
          <w:r>
            <w:instrText xml:space="preserve"> PAGEREF _Toc24922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_Toc31517 </w:instrText>
          </w:r>
          <w:r>
            <w:rPr>
              <w:rFonts w:hint="eastAsia"/>
              <w:lang w:val="en-US" w:eastAsia="zh-CN"/>
            </w:rPr>
            <w:fldChar w:fldCharType="separate"/>
          </w:r>
          <w:r>
            <w:rPr>
              <w:rFonts w:hint="default" w:ascii="Arial" w:hAnsi="Arial" w:eastAsia="宋体" w:cs="Arial"/>
              <w:i w:val="0"/>
              <w:caps w:val="0"/>
              <w:spacing w:val="0"/>
              <w:szCs w:val="14"/>
              <w:shd w:val="clear" w:fill="FFFFFF"/>
              <w:lang w:val="en-US" w:eastAsia="zh-CN"/>
            </w:rPr>
            <w:t xml:space="preserve">5. </w:t>
          </w:r>
          <w:r>
            <w:rPr>
              <w:rFonts w:ascii="Arial" w:hAnsi="Arial" w:eastAsia="宋体" w:cs="Arial"/>
              <w:i w:val="0"/>
              <w:caps w:val="0"/>
              <w:spacing w:val="0"/>
              <w:szCs w:val="14"/>
              <w:shd w:val="clear" w:fill="FFFFFF"/>
            </w:rPr>
            <w:t>应用</w:t>
          </w:r>
          <w:r>
            <w:rPr>
              <w:rFonts w:hint="default" w:ascii="Arial" w:hAnsi="Arial" w:eastAsia="宋体" w:cs="Arial"/>
              <w:i w:val="0"/>
              <w:caps w:val="0"/>
              <w:spacing w:val="0"/>
              <w:szCs w:val="14"/>
              <w:shd w:val="clear" w:fill="FFFFFF"/>
            </w:rPr>
            <w:t>安全</w:t>
          </w:r>
          <w:r>
            <w:tab/>
          </w:r>
          <w:r>
            <w:fldChar w:fldCharType="begin"/>
          </w:r>
          <w:r>
            <w:instrText xml:space="preserve"> PAGEREF _Toc31517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_Toc28686 </w:instrText>
          </w:r>
          <w:r>
            <w:rPr>
              <w:rFonts w:hint="eastAsia"/>
              <w:lang w:val="en-US" w:eastAsia="zh-CN"/>
            </w:rPr>
            <w:fldChar w:fldCharType="separate"/>
          </w:r>
          <w:r>
            <w:rPr>
              <w:rFonts w:hint="default"/>
              <w:lang w:val="en-US" w:eastAsia="zh-CN"/>
            </w:rPr>
            <w:t xml:space="preserve">5.1. </w:t>
          </w:r>
          <w:r>
            <w:rPr>
              <w:rFonts w:hint="eastAsia"/>
              <w:lang w:val="en-US" w:eastAsia="zh-CN"/>
            </w:rPr>
            <w:t>账务系统安全法</w:t>
          </w:r>
          <w:r>
            <w:tab/>
          </w:r>
          <w:r>
            <w:fldChar w:fldCharType="begin"/>
          </w:r>
          <w:r>
            <w:instrText xml:space="preserve"> PAGEREF _Toc28686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_Toc13628 </w:instrText>
          </w:r>
          <w:r>
            <w:rPr>
              <w:rFonts w:hint="eastAsia"/>
              <w:lang w:val="en-US" w:eastAsia="zh-CN"/>
            </w:rPr>
            <w:fldChar w:fldCharType="separate"/>
          </w:r>
          <w:r>
            <w:rPr>
              <w:rFonts w:hint="default"/>
              <w:lang w:val="en-US" w:eastAsia="zh-CN"/>
            </w:rPr>
            <w:t xml:space="preserve">5.2. </w:t>
          </w:r>
          <w:r>
            <w:rPr>
              <w:rFonts w:hint="eastAsia"/>
              <w:lang w:val="en-US" w:eastAsia="zh-CN"/>
            </w:rPr>
            <w:t>彩虹表攻击</w:t>
          </w:r>
          <w:r>
            <w:tab/>
          </w:r>
          <w:r>
            <w:fldChar w:fldCharType="begin"/>
          </w:r>
          <w:r>
            <w:instrText xml:space="preserve"> PAGEREF _Toc13628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_Toc31138 </w:instrText>
          </w:r>
          <w:r>
            <w:rPr>
              <w:rFonts w:hint="eastAsia"/>
              <w:lang w:val="en-US" w:eastAsia="zh-CN"/>
            </w:rPr>
            <w:fldChar w:fldCharType="separate"/>
          </w:r>
          <w:r>
            <w:rPr>
              <w:rFonts w:hint="default"/>
            </w:rPr>
            <w:t xml:space="preserve">5.3. </w:t>
          </w:r>
          <w:r>
            <w:rPr>
              <w:rFonts w:hint="eastAsia"/>
              <w:lang w:val="en-US" w:eastAsia="zh-CN"/>
            </w:rPr>
            <w:t>非</w:t>
          </w:r>
          <w:r>
            <w:rPr>
              <w:rFonts w:hint="eastAsia"/>
            </w:rPr>
            <w:t>法伪造登录请求通过验证。</w:t>
          </w:r>
          <w:r>
            <w:tab/>
          </w:r>
          <w:r>
            <w:fldChar w:fldCharType="begin"/>
          </w:r>
          <w:r>
            <w:instrText xml:space="preserve"> PAGEREF _Toc31138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_Toc12490 </w:instrText>
          </w:r>
          <w:r>
            <w:rPr>
              <w:rFonts w:hint="eastAsia"/>
              <w:lang w:val="en-US" w:eastAsia="zh-CN"/>
            </w:rPr>
            <w:fldChar w:fldCharType="separate"/>
          </w:r>
          <w:r>
            <w:rPr>
              <w:rFonts w:hint="default"/>
              <w:lang w:val="en-US" w:eastAsia="zh-CN"/>
            </w:rPr>
            <w:t xml:space="preserve">5.4. </w:t>
          </w:r>
          <w:r>
            <w:rPr>
              <w:rFonts w:hint="eastAsia"/>
            </w:rPr>
            <w:t>劫持了用户的请求数</w:t>
          </w:r>
          <w:r>
            <w:rPr>
              <w:rFonts w:hint="eastAsia"/>
              <w:lang w:val="en-US" w:eastAsia="zh-CN"/>
            </w:rPr>
            <w:t>据</w:t>
          </w:r>
          <w:r>
            <w:tab/>
          </w:r>
          <w:r>
            <w:fldChar w:fldCharType="begin"/>
          </w:r>
          <w:r>
            <w:instrText xml:space="preserve"> PAGEREF _Toc12490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_Toc32183 </w:instrText>
          </w:r>
          <w:r>
            <w:rPr>
              <w:rFonts w:hint="eastAsia"/>
              <w:lang w:val="en-US" w:eastAsia="zh-CN"/>
            </w:rPr>
            <w:fldChar w:fldCharType="separate"/>
          </w:r>
          <w:r>
            <w:rPr>
              <w:rFonts w:hint="default"/>
              <w:lang w:val="en-US" w:eastAsia="zh-CN"/>
            </w:rPr>
            <w:t xml:space="preserve">5.5. </w:t>
          </w:r>
          <w:r>
            <w:rPr>
              <w:rFonts w:hint="eastAsia"/>
              <w:lang w:val="en-US" w:eastAsia="zh-CN"/>
            </w:rPr>
            <w:t>伪造cookie非法行为</w:t>
          </w:r>
          <w:r>
            <w:tab/>
          </w:r>
          <w:r>
            <w:fldChar w:fldCharType="begin"/>
          </w:r>
          <w:r>
            <w:instrText xml:space="preserve"> PAGEREF _Toc32183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_Toc371 </w:instrText>
          </w:r>
          <w:r>
            <w:rPr>
              <w:rFonts w:hint="eastAsia"/>
              <w:lang w:val="en-US" w:eastAsia="zh-CN"/>
            </w:rPr>
            <w:fldChar w:fldCharType="separate"/>
          </w:r>
          <w:r>
            <w:rPr>
              <w:rFonts w:hint="default"/>
              <w:lang w:val="en-US" w:eastAsia="zh-CN"/>
            </w:rPr>
            <w:t xml:space="preserve">6. </w:t>
          </w:r>
          <w:r>
            <w:rPr>
              <w:rFonts w:hint="eastAsia"/>
              <w:lang w:val="en-US" w:eastAsia="zh-CN"/>
            </w:rPr>
            <w:t>数据库安全风险行为25个</w:t>
          </w:r>
          <w:r>
            <w:tab/>
          </w:r>
          <w:r>
            <w:fldChar w:fldCharType="begin"/>
          </w:r>
          <w:r>
            <w:instrText xml:space="preserve"> PAGEREF _Toc371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_Toc12711 </w:instrText>
          </w:r>
          <w:r>
            <w:rPr>
              <w:rFonts w:hint="eastAsia"/>
              <w:lang w:val="en-US" w:eastAsia="zh-CN"/>
            </w:rPr>
            <w:fldChar w:fldCharType="separate"/>
          </w:r>
          <w:r>
            <w:rPr>
              <w:rFonts w:hint="default"/>
              <w:lang w:val="en-US" w:eastAsia="zh-CN"/>
            </w:rPr>
            <w:t xml:space="preserve">7. </w:t>
          </w:r>
          <w:r>
            <w:rPr>
              <w:rFonts w:hint="eastAsia"/>
              <w:lang w:val="en-US" w:eastAsia="zh-CN"/>
            </w:rPr>
            <w:t>Rf</w:t>
          </w:r>
          <w:r>
            <w:tab/>
          </w:r>
          <w:r>
            <w:fldChar w:fldCharType="begin"/>
          </w:r>
          <w:r>
            <w:instrText xml:space="preserve"> PAGEREF _Toc12711 </w:instrText>
          </w:r>
          <w:r>
            <w:fldChar w:fldCharType="separate"/>
          </w:r>
          <w:r>
            <w:t>8</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bidi w:val="0"/>
        <w:rPr>
          <w:rFonts w:hint="default"/>
          <w:lang w:val="en-US" w:eastAsia="zh-CN"/>
        </w:rPr>
      </w:pPr>
      <w:bookmarkStart w:id="0" w:name="_Toc29148"/>
      <w:r>
        <w:rPr>
          <w:rFonts w:hint="eastAsia"/>
          <w:lang w:val="en-US" w:eastAsia="zh-CN"/>
        </w:rPr>
        <w:t>针对非法攻击行为的学问</w:t>
      </w:r>
      <w:bookmarkEnd w:id="0"/>
    </w:p>
    <w:p>
      <w:pPr>
        <w:pStyle w:val="2"/>
        <w:bidi w:val="0"/>
        <w:rPr>
          <w:rFonts w:hint="default"/>
          <w:lang w:val="en-US" w:eastAsia="zh-CN"/>
        </w:rPr>
      </w:pPr>
      <w:bookmarkStart w:id="1" w:name="_Toc19373"/>
      <w:r>
        <w:rPr>
          <w:rFonts w:hint="eastAsia"/>
          <w:lang w:val="en-US" w:eastAsia="zh-CN"/>
        </w:rPr>
        <w:t>常见的安全保护目标</w:t>
      </w:r>
      <w:bookmarkEnd w:id="1"/>
    </w:p>
    <w:p>
      <w:pPr>
        <w:pStyle w:val="3"/>
        <w:bidi w:val="0"/>
        <w:rPr>
          <w:rStyle w:val="17"/>
          <w:rFonts w:hint="default" w:ascii="Arial" w:hAnsi="Arial" w:eastAsia="宋体" w:cs="Arial"/>
          <w:i w:val="0"/>
          <w:caps w:val="0"/>
          <w:color w:val="DD4B39"/>
          <w:spacing w:val="0"/>
          <w:sz w:val="14"/>
          <w:szCs w:val="14"/>
          <w:shd w:val="clear" w:fill="FFFFFF"/>
        </w:rPr>
      </w:pPr>
      <w:bookmarkStart w:id="2" w:name="_Toc13163"/>
      <w:r>
        <w:rPr>
          <w:rFonts w:hint="eastAsia"/>
          <w:lang w:val="en-US" w:eastAsia="zh-CN"/>
        </w:rPr>
        <w:t xml:space="preserve">网络安全，数据库安全  </w:t>
      </w:r>
      <w:r>
        <w:rPr>
          <w:rFonts w:ascii="Arial" w:hAnsi="Arial" w:eastAsia="宋体" w:cs="Arial"/>
          <w:i w:val="0"/>
          <w:caps w:val="0"/>
          <w:color w:val="545454"/>
          <w:spacing w:val="0"/>
          <w:sz w:val="14"/>
          <w:szCs w:val="14"/>
          <w:shd w:val="clear" w:fill="FFFFFF"/>
        </w:rPr>
        <w:t>WEB</w:t>
      </w:r>
      <w:r>
        <w:rPr>
          <w:rStyle w:val="17"/>
          <w:rFonts w:hint="default" w:ascii="Arial" w:hAnsi="Arial" w:eastAsia="宋体" w:cs="Arial"/>
          <w:i w:val="0"/>
          <w:caps w:val="0"/>
          <w:color w:val="DD4B39"/>
          <w:spacing w:val="0"/>
          <w:sz w:val="14"/>
          <w:szCs w:val="14"/>
          <w:shd w:val="clear" w:fill="FFFFFF"/>
        </w:rPr>
        <w:t>安全</w:t>
      </w:r>
      <w:r>
        <w:rPr>
          <w:rStyle w:val="17"/>
          <w:rFonts w:hint="eastAsia" w:ascii="Arial" w:hAnsi="Arial" w:eastAsia="宋体" w:cs="Arial"/>
          <w:i w:val="0"/>
          <w:caps w:val="0"/>
          <w:color w:val="DD4B39"/>
          <w:spacing w:val="0"/>
          <w:sz w:val="14"/>
          <w:szCs w:val="14"/>
          <w:shd w:val="clear" w:fill="FFFFFF"/>
          <w:lang w:val="en-US" w:eastAsia="zh-CN"/>
        </w:rPr>
        <w:t xml:space="preserve">  </w:t>
      </w:r>
      <w:r>
        <w:rPr>
          <w:rFonts w:ascii="Arial" w:hAnsi="Arial" w:eastAsia="宋体" w:cs="Arial"/>
          <w:i w:val="0"/>
          <w:caps w:val="0"/>
          <w:color w:val="545454"/>
          <w:spacing w:val="0"/>
          <w:sz w:val="14"/>
          <w:szCs w:val="14"/>
          <w:shd w:val="clear" w:fill="FFFFFF"/>
        </w:rPr>
        <w:t>应用</w:t>
      </w:r>
      <w:r>
        <w:rPr>
          <w:rStyle w:val="17"/>
          <w:rFonts w:hint="default" w:ascii="Arial" w:hAnsi="Arial" w:eastAsia="宋体" w:cs="Arial"/>
          <w:i w:val="0"/>
          <w:caps w:val="0"/>
          <w:color w:val="DD4B39"/>
          <w:spacing w:val="0"/>
          <w:sz w:val="14"/>
          <w:szCs w:val="14"/>
          <w:shd w:val="clear" w:fill="FFFFFF"/>
        </w:rPr>
        <w:t>安全</w:t>
      </w:r>
      <w:bookmarkEnd w:id="2"/>
    </w:p>
    <w:p>
      <w:pPr>
        <w:rPr>
          <w:rStyle w:val="17"/>
          <w:rFonts w:hint="default" w:ascii="Arial" w:hAnsi="Arial" w:eastAsia="宋体" w:cs="Arial"/>
          <w:i w:val="0"/>
          <w:caps w:val="0"/>
          <w:color w:val="DD4B39"/>
          <w:spacing w:val="0"/>
          <w:sz w:val="14"/>
          <w:szCs w:val="14"/>
          <w:shd w:val="clear" w:fill="FFFFFF"/>
        </w:rPr>
      </w:pPr>
    </w:p>
    <w:p>
      <w:pPr>
        <w:pStyle w:val="2"/>
        <w:bidi w:val="0"/>
        <w:rPr>
          <w:rStyle w:val="17"/>
          <w:rFonts w:hint="default" w:ascii="Arial" w:hAnsi="Arial" w:eastAsia="宋体" w:cs="Arial"/>
          <w:i w:val="0"/>
          <w:caps w:val="0"/>
          <w:color w:val="DD4B39"/>
          <w:spacing w:val="0"/>
          <w:sz w:val="14"/>
          <w:szCs w:val="14"/>
          <w:shd w:val="clear" w:fill="FFFFFF"/>
          <w:lang w:val="en-US" w:eastAsia="zh-CN"/>
        </w:rPr>
      </w:pPr>
      <w:bookmarkStart w:id="3" w:name="_Toc23056"/>
      <w:r>
        <w:rPr>
          <w:rStyle w:val="17"/>
          <w:rFonts w:hint="eastAsia" w:ascii="Arial" w:hAnsi="Arial" w:eastAsia="宋体" w:cs="Arial"/>
          <w:i w:val="0"/>
          <w:caps w:val="0"/>
          <w:color w:val="DD4B39"/>
          <w:spacing w:val="0"/>
          <w:sz w:val="14"/>
          <w:szCs w:val="14"/>
          <w:shd w:val="clear" w:fill="FFFFFF"/>
          <w:lang w:val="en-US" w:eastAsia="zh-CN"/>
        </w:rPr>
        <w:t>三大危害</w:t>
      </w:r>
      <w:bookmarkEnd w:id="3"/>
    </w:p>
    <w:p>
      <w:pPr>
        <w:pStyle w:val="3"/>
        <w:bidi w:val="0"/>
        <w:rPr>
          <w:rFonts w:hint="default"/>
          <w:lang w:val="en-US" w:eastAsia="zh-CN"/>
        </w:rPr>
      </w:pPr>
      <w:bookmarkStart w:id="4" w:name="_Toc21558"/>
      <w:r>
        <w:rPr>
          <w:rStyle w:val="17"/>
          <w:rFonts w:hint="eastAsia" w:ascii="Arial" w:hAnsi="Arial" w:eastAsia="宋体" w:cs="Arial"/>
          <w:i w:val="0"/>
          <w:caps w:val="0"/>
          <w:color w:val="DD4B39"/>
          <w:spacing w:val="0"/>
          <w:sz w:val="14"/>
          <w:szCs w:val="14"/>
          <w:shd w:val="clear" w:fill="FFFFFF"/>
          <w:lang w:val="en-US" w:eastAsia="zh-CN"/>
        </w:rPr>
        <w:t>金额篡改</w:t>
      </w:r>
      <w:bookmarkEnd w:id="4"/>
    </w:p>
    <w:p>
      <w:pPr>
        <w:pStyle w:val="3"/>
        <w:bidi w:val="0"/>
        <w:rPr>
          <w:rFonts w:hint="default"/>
          <w:lang w:val="en-US" w:eastAsia="zh-CN"/>
        </w:rPr>
      </w:pPr>
      <w:bookmarkStart w:id="5" w:name="_Toc17524"/>
      <w:r>
        <w:rPr>
          <w:rStyle w:val="17"/>
          <w:rFonts w:hint="eastAsia" w:ascii="Arial" w:hAnsi="Arial" w:eastAsia="宋体" w:cs="Arial"/>
          <w:i w:val="0"/>
          <w:caps w:val="0"/>
          <w:color w:val="DD4B39"/>
          <w:spacing w:val="0"/>
          <w:sz w:val="14"/>
          <w:szCs w:val="14"/>
          <w:shd w:val="clear" w:fill="FFFFFF"/>
          <w:lang w:val="en-US" w:eastAsia="zh-CN"/>
        </w:rPr>
        <w:t>信息泄露</w:t>
      </w:r>
      <w:bookmarkEnd w:id="5"/>
    </w:p>
    <w:p>
      <w:pPr>
        <w:rPr>
          <w:rFonts w:hint="default"/>
          <w:lang w:val="en-US" w:eastAsia="zh-CN"/>
        </w:rPr>
      </w:pPr>
      <w:r>
        <w:rPr>
          <w:rStyle w:val="17"/>
          <w:rFonts w:hint="eastAsia" w:ascii="Arial" w:hAnsi="Arial" w:eastAsia="宋体" w:cs="Arial"/>
          <w:i w:val="0"/>
          <w:caps w:val="0"/>
          <w:color w:val="DD4B39"/>
          <w:spacing w:val="0"/>
          <w:sz w:val="14"/>
          <w:szCs w:val="14"/>
          <w:shd w:val="clear" w:fill="FFFFFF"/>
          <w:lang w:val="en-US" w:eastAsia="zh-CN"/>
        </w:rPr>
        <w:t>采用信息加密，信息脱敏机制。。敏感数据分开存放（比如vcc 卡号）</w:t>
      </w:r>
    </w:p>
    <w:p>
      <w:pPr>
        <w:pStyle w:val="3"/>
        <w:bidi w:val="0"/>
        <w:rPr>
          <w:rFonts w:hint="default"/>
          <w:lang w:val="en-US" w:eastAsia="zh-CN"/>
        </w:rPr>
      </w:pPr>
      <w:bookmarkStart w:id="6" w:name="_Toc7388"/>
      <w:r>
        <w:rPr>
          <w:rStyle w:val="17"/>
          <w:rFonts w:hint="eastAsia" w:ascii="Arial" w:hAnsi="Arial" w:eastAsia="宋体" w:cs="Arial"/>
          <w:i w:val="0"/>
          <w:caps w:val="0"/>
          <w:color w:val="DD4B39"/>
          <w:spacing w:val="0"/>
          <w:sz w:val="14"/>
          <w:szCs w:val="14"/>
          <w:shd w:val="clear" w:fill="FFFFFF"/>
          <w:lang w:val="en-US" w:eastAsia="zh-CN"/>
        </w:rPr>
        <w:t>程序崩溃风险</w:t>
      </w:r>
      <w:bookmarkEnd w:id="6"/>
    </w:p>
    <w:p>
      <w:pPr>
        <w:rPr>
          <w:rStyle w:val="17"/>
          <w:rFonts w:hint="default" w:ascii="Arial" w:hAnsi="Arial" w:eastAsia="宋体" w:cs="Arial"/>
          <w:i w:val="0"/>
          <w:caps w:val="0"/>
          <w:color w:val="DD4B39"/>
          <w:spacing w:val="0"/>
          <w:sz w:val="14"/>
          <w:szCs w:val="14"/>
          <w:shd w:val="clear" w:fill="FFFFFF"/>
        </w:rPr>
      </w:pPr>
    </w:p>
    <w:p>
      <w:pPr>
        <w:pStyle w:val="2"/>
        <w:bidi w:val="0"/>
        <w:rPr>
          <w:rStyle w:val="17"/>
          <w:rFonts w:hint="default" w:ascii="Arial" w:hAnsi="Arial" w:eastAsia="宋体" w:cs="Arial"/>
          <w:i w:val="0"/>
          <w:caps w:val="0"/>
          <w:color w:val="DD4B39"/>
          <w:spacing w:val="0"/>
          <w:sz w:val="14"/>
          <w:szCs w:val="14"/>
          <w:shd w:val="clear" w:fill="FFFFFF"/>
        </w:rPr>
      </w:pPr>
      <w:r>
        <w:rPr>
          <w:rFonts w:hint="eastAsia"/>
          <w:lang w:val="en-US" w:eastAsia="zh-CN"/>
        </w:rPr>
        <w:t xml:space="preserve"> </w:t>
      </w:r>
      <w:bookmarkStart w:id="7" w:name="_Toc2223"/>
      <w:r>
        <w:rPr>
          <w:rFonts w:ascii="Arial" w:hAnsi="Arial" w:eastAsia="宋体" w:cs="Arial"/>
          <w:i w:val="0"/>
          <w:caps w:val="0"/>
          <w:color w:val="545454"/>
          <w:spacing w:val="0"/>
          <w:sz w:val="14"/>
          <w:szCs w:val="14"/>
          <w:shd w:val="clear" w:fill="FFFFFF"/>
        </w:rPr>
        <w:t>WEB</w:t>
      </w:r>
      <w:r>
        <w:rPr>
          <w:rStyle w:val="17"/>
          <w:rFonts w:hint="default" w:ascii="Arial" w:hAnsi="Arial" w:eastAsia="宋体" w:cs="Arial"/>
          <w:i w:val="0"/>
          <w:caps w:val="0"/>
          <w:color w:val="DD4B39"/>
          <w:spacing w:val="0"/>
          <w:sz w:val="14"/>
          <w:szCs w:val="14"/>
          <w:shd w:val="clear" w:fill="FFFFFF"/>
        </w:rPr>
        <w:t>安全</w:t>
      </w:r>
      <w:r>
        <w:rPr>
          <w:rStyle w:val="17"/>
          <w:rFonts w:hint="eastAsia" w:ascii="Arial" w:hAnsi="Arial" w:eastAsia="宋体" w:cs="Arial"/>
          <w:i w:val="0"/>
          <w:caps w:val="0"/>
          <w:color w:val="DD4B39"/>
          <w:spacing w:val="0"/>
          <w:sz w:val="14"/>
          <w:szCs w:val="14"/>
          <w:shd w:val="clear" w:fill="FFFFFF"/>
          <w:lang w:val="en-US" w:eastAsia="zh-CN"/>
        </w:rPr>
        <w:t>风险行为</w:t>
      </w:r>
      <w:bookmarkEnd w:id="7"/>
    </w:p>
    <w:p>
      <w:pPr>
        <w:pStyle w:val="3"/>
        <w:bidi w:val="0"/>
      </w:pPr>
      <w:r>
        <w:rPr>
          <w:rFonts w:hint="eastAsia"/>
          <w:lang w:val="en-US" w:eastAsia="zh-CN"/>
        </w:rPr>
        <w:t xml:space="preserve"> </w:t>
      </w:r>
      <w:bookmarkStart w:id="8" w:name="_Toc21697"/>
      <w:r>
        <w:rPr>
          <w:rFonts w:hint="eastAsia"/>
        </w:rPr>
        <w:t>Injection</w:t>
      </w:r>
      <w:bookmarkEnd w:id="8"/>
    </w:p>
    <w:p>
      <w:pPr>
        <w:pStyle w:val="3"/>
        <w:bidi w:val="0"/>
        <w:rPr>
          <w:rFonts w:hint="eastAsia"/>
        </w:rPr>
      </w:pPr>
      <w:bookmarkStart w:id="9" w:name="_Toc13784"/>
      <w:r>
        <w:rPr>
          <w:rFonts w:hint="eastAsia"/>
        </w:rPr>
        <w:t>Broker Authentication</w:t>
      </w:r>
      <w:r>
        <w:rPr>
          <w:rFonts w:hint="eastAsia"/>
          <w:lang w:val="en-US" w:eastAsia="zh-CN"/>
        </w:rPr>
        <w:t>损坏的</w:t>
      </w:r>
      <w:r>
        <w:rPr>
          <w:rFonts w:hint="eastAsia" w:ascii="微软雅黑" w:hAnsi="微软雅黑" w:eastAsia="微软雅黑" w:cs="微软雅黑"/>
          <w:i w:val="0"/>
          <w:caps w:val="0"/>
          <w:color w:val="333333"/>
          <w:spacing w:val="0"/>
          <w:szCs w:val="16"/>
          <w:shd w:val="clear" w:fill="FFFFFF"/>
        </w:rPr>
        <w:t>身份验证</w:t>
      </w:r>
      <w:bookmarkEnd w:id="9"/>
    </w:p>
    <w:p>
      <w:pPr>
        <w:rPr>
          <w:rFonts w:hint="eastAsia" w:ascii="微软雅黑" w:hAnsi="微软雅黑" w:eastAsia="微软雅黑" w:cs="微软雅黑"/>
          <w:i w:val="0"/>
          <w:caps w:val="0"/>
          <w:color w:val="333333"/>
          <w:spacing w:val="0"/>
          <w:szCs w:val="16"/>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与认证和会话管理相关的应用程序功能往往得不到正确实施，导致了攻击者可以破坏密码，密钥，会话令牌或实施漏洞冒充其他用户身份。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危害如下：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这些漏洞可能导致部分甚至全部账户遭受攻击，一旦攻击成功，攻击者就能执行合法的任何操作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如何防范：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1.使用内置的会话管理功能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2.通过认证的问候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3.使用单一的入口点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4.确保在一开始登录SSL保护的网页</w:t>
      </w:r>
    </w:p>
    <w:p>
      <w:pPr>
        <w:rPr>
          <w:rFonts w:hint="eastAsia" w:ascii="微软雅黑" w:hAnsi="微软雅黑" w:eastAsia="微软雅黑" w:cs="微软雅黑"/>
          <w:i w:val="0"/>
          <w:caps w:val="0"/>
          <w:color w:val="333333"/>
          <w:spacing w:val="0"/>
          <w:szCs w:val="16"/>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如何防范：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1.使用内置的会话管理功能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2.通过认证的问候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3.使用单一的入口点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4.确保在一开始登录SSL保护的网页</w:t>
      </w:r>
    </w:p>
    <w:p>
      <w:pPr>
        <w:rPr>
          <w:rFonts w:hint="eastAsia"/>
        </w:rPr>
      </w:pPr>
    </w:p>
    <w:p>
      <w:pPr>
        <w:pStyle w:val="3"/>
        <w:bidi w:val="0"/>
        <w:rPr>
          <w:rFonts w:hint="eastAsia"/>
        </w:rPr>
      </w:pPr>
      <w:bookmarkStart w:id="10" w:name="_Toc9953"/>
      <w:r>
        <w:rPr>
          <w:rFonts w:hint="eastAsia"/>
        </w:rPr>
        <w:t>Sensitive Data Exposure</w:t>
      </w:r>
      <w:bookmarkEnd w:id="10"/>
    </w:p>
    <w:p>
      <w:pPr>
        <w:rPr>
          <w:rFonts w:hint="eastAsia"/>
        </w:rPr>
      </w:pPr>
      <w:r>
        <w:rPr>
          <w:rFonts w:ascii="sans-serif" w:hAnsi="sans-serif" w:eastAsia="sans-serif" w:cs="sans-serif"/>
          <w:i w:val="0"/>
          <w:caps w:val="0"/>
          <w:color w:val="000000"/>
          <w:spacing w:val="0"/>
          <w:sz w:val="14"/>
          <w:szCs w:val="14"/>
          <w:shd w:val="clear" w:fill="FAFAFA"/>
        </w:rPr>
        <w:t>由于代码编写不严谨或应用固有的功能，造成网站服务器信息被非法获取，属于一种低危漏洞。</w:t>
      </w:r>
    </w:p>
    <w:p>
      <w:pPr>
        <w:pStyle w:val="3"/>
        <w:bidi w:val="0"/>
        <w:rPr>
          <w:rFonts w:hint="eastAsia"/>
        </w:rPr>
      </w:pPr>
      <w:bookmarkStart w:id="11" w:name="_Toc10828"/>
      <w:r>
        <w:rPr>
          <w:rFonts w:hint="eastAsia"/>
        </w:rPr>
        <w:t>XML External Entities (XXE)</w:t>
      </w:r>
      <w:bookmarkEnd w:id="11"/>
    </w:p>
    <w:p>
      <w:pPr>
        <w:pStyle w:val="3"/>
        <w:bidi w:val="0"/>
        <w:rPr>
          <w:rFonts w:hint="eastAsia"/>
        </w:rPr>
      </w:pPr>
      <w:bookmarkStart w:id="12" w:name="_Toc8744"/>
      <w:r>
        <w:rPr>
          <w:rFonts w:hint="eastAsia"/>
        </w:rPr>
        <w:t>Broken Access Control</w:t>
      </w:r>
      <w:r>
        <w:rPr>
          <w:rFonts w:hint="eastAsia" w:ascii="微软雅黑" w:hAnsi="微软雅黑" w:eastAsia="微软雅黑" w:cs="微软雅黑"/>
          <w:i w:val="0"/>
          <w:caps w:val="0"/>
          <w:color w:val="333333"/>
          <w:spacing w:val="0"/>
          <w:szCs w:val="16"/>
          <w:shd w:val="clear" w:fill="FFFFFF"/>
        </w:rPr>
        <w:t>损坏的访问控制</w:t>
      </w:r>
      <w:bookmarkEnd w:id="12"/>
    </w:p>
    <w:p>
      <w:pPr>
        <w:pStyle w:val="3"/>
        <w:bidi w:val="0"/>
        <w:rPr>
          <w:rFonts w:hint="eastAsia"/>
        </w:rPr>
      </w:pPr>
      <w:bookmarkStart w:id="13" w:name="_Toc25383"/>
      <w:r>
        <w:rPr>
          <w:rFonts w:hint="eastAsia"/>
        </w:rPr>
        <w:t>Security Misconfiguration</w:t>
      </w:r>
      <w:r>
        <w:rPr>
          <w:rFonts w:hint="eastAsia" w:ascii="微软雅黑" w:hAnsi="微软雅黑" w:eastAsia="微软雅黑" w:cs="微软雅黑"/>
          <w:i w:val="0"/>
          <w:caps w:val="0"/>
          <w:color w:val="333333"/>
          <w:spacing w:val="0"/>
          <w:szCs w:val="16"/>
          <w:shd w:val="clear" w:fill="FFFFFF"/>
        </w:rPr>
        <w:t>安全配置错误</w:t>
      </w:r>
      <w:bookmarkEnd w:id="13"/>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安全配置错误可以发生在一个应用程序堆栈的任何层面，包括平台，web服务器，应用服务器，数据库，架构和自定义的代码。攻击者通过访问默认账户，未使用的网页，未安装的补丁的漏洞，未被保护的文件和目录等，以获得对系统为授权的访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危害如下；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系统可能在未知的情况下被完全攻破，用户数据可能随着时间被全部盗走或篡改。甚至导致整个系统被完全破坏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如何防范：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1.自动化安装部署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2.及时了解并部署每个环节的软件更新和补丁信息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3.实施漏洞扫描和安全审计</w:t>
      </w:r>
    </w:p>
    <w:p>
      <w:pPr>
        <w:rPr>
          <w:rFonts w:hint="eastAsia"/>
        </w:rPr>
      </w:pPr>
    </w:p>
    <w:p>
      <w:pPr>
        <w:pStyle w:val="3"/>
        <w:bidi w:val="0"/>
        <w:rPr>
          <w:rFonts w:hint="eastAsia"/>
        </w:rPr>
      </w:pPr>
      <w:bookmarkStart w:id="14" w:name="_Toc22945"/>
      <w:r>
        <w:rPr>
          <w:rFonts w:hint="eastAsia"/>
        </w:rPr>
        <w:t>Cross-Site Script (XSS)</w:t>
      </w:r>
      <w:bookmarkEnd w:id="14"/>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种类：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存储型，反射型，DOM型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如何防范：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1.验证输入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2.编码输出（用来确保输入的字符被视为数据，而不是作为html被浏览器所解析）</w:t>
      </w:r>
    </w:p>
    <w:p>
      <w:pPr>
        <w:rPr>
          <w:rFonts w:hint="eastAsia"/>
        </w:rPr>
      </w:pPr>
    </w:p>
    <w:p>
      <w:pPr>
        <w:pStyle w:val="3"/>
        <w:bidi w:val="0"/>
        <w:rPr>
          <w:rFonts w:hint="eastAsia"/>
        </w:rPr>
      </w:pPr>
      <w:bookmarkStart w:id="15" w:name="_Toc28734"/>
      <w:r>
        <w:rPr>
          <w:rFonts w:hint="eastAsia"/>
        </w:rPr>
        <w:t>Insecure Deserialization</w:t>
      </w:r>
      <w:r>
        <w:rPr>
          <w:rFonts w:hint="eastAsia" w:ascii="微软雅黑" w:hAnsi="微软雅黑" w:eastAsia="微软雅黑" w:cs="微软雅黑"/>
          <w:i w:val="0"/>
          <w:caps w:val="0"/>
          <w:color w:val="333333"/>
          <w:spacing w:val="0"/>
          <w:szCs w:val="16"/>
          <w:shd w:val="clear" w:fill="FFFFFF"/>
        </w:rPr>
        <w:t>不安全的反序列化</w:t>
      </w:r>
      <w:bookmarkEnd w:id="15"/>
    </w:p>
    <w:p>
      <w:pPr>
        <w:pStyle w:val="3"/>
        <w:bidi w:val="0"/>
        <w:rPr>
          <w:rFonts w:hint="eastAsia" w:ascii="微软雅黑" w:hAnsi="微软雅黑" w:eastAsia="微软雅黑" w:cs="微软雅黑"/>
          <w:i w:val="0"/>
          <w:caps w:val="0"/>
          <w:color w:val="333333"/>
          <w:spacing w:val="0"/>
          <w:szCs w:val="16"/>
          <w:shd w:val="clear" w:fill="FFFFFF"/>
        </w:rPr>
      </w:pPr>
      <w:bookmarkStart w:id="16" w:name="_Toc2806"/>
      <w:r>
        <w:rPr>
          <w:rFonts w:hint="eastAsia"/>
        </w:rPr>
        <w:t>Using Components with Known Vulnerabilities</w:t>
      </w:r>
      <w:r>
        <w:rPr>
          <w:rFonts w:hint="eastAsia" w:ascii="微软雅黑" w:hAnsi="微软雅黑" w:eastAsia="微软雅黑" w:cs="微软雅黑"/>
          <w:i w:val="0"/>
          <w:caps w:val="0"/>
          <w:color w:val="333333"/>
          <w:spacing w:val="0"/>
          <w:szCs w:val="16"/>
          <w:shd w:val="clear" w:fill="FFFFFF"/>
        </w:rPr>
        <w:t>使用已知漏洞的组件</w:t>
      </w:r>
      <w:bookmarkEnd w:id="16"/>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 组件（例如库，框架和其他软件模块）以与应用程序相同的权限运行。如果利用易受攻击的组件，这种攻击可能会导致严重的数据丢失或服务器接管。使用具有已知漏洞的组件的应用程序和API可能会破坏应用程序防御并实现各种攻击和破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如何防范：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28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1.识别正在使用的组件和版本，包括所有的依赖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28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2.更新组件或引用的库文件到最新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28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3.建立安全策略来管理组件的使用</w:t>
      </w:r>
    </w:p>
    <w:p>
      <w:pPr>
        <w:rPr>
          <w:rFonts w:hint="eastAsia"/>
        </w:rPr>
      </w:pPr>
    </w:p>
    <w:p>
      <w:pPr>
        <w:bidi w:val="0"/>
        <w:rPr>
          <w:rFonts w:hint="eastAsia"/>
        </w:rPr>
      </w:pPr>
    </w:p>
    <w:p>
      <w:pPr>
        <w:pStyle w:val="3"/>
        <w:bidi w:val="0"/>
        <w:rPr>
          <w:rFonts w:hint="eastAsia" w:ascii="微软雅黑" w:hAnsi="微软雅黑" w:eastAsia="微软雅黑" w:cs="微软雅黑"/>
        </w:rPr>
      </w:pPr>
      <w:bookmarkStart w:id="17" w:name="_Toc30996"/>
      <w:r>
        <w:rPr>
          <w:rFonts w:hint="eastAsia"/>
        </w:rPr>
        <w:t>Insufficient Log</w:t>
      </w:r>
      <w:r>
        <w:rPr>
          <w:rFonts w:hint="eastAsia" w:ascii="微软雅黑" w:hAnsi="微软雅黑" w:eastAsia="微软雅黑" w:cs="微软雅黑"/>
          <w:i w:val="0"/>
          <w:caps w:val="0"/>
          <w:color w:val="333333"/>
          <w:spacing w:val="0"/>
          <w:szCs w:val="16"/>
          <w:shd w:val="clear" w:fill="FFFFFF"/>
        </w:rPr>
        <w:t>ging and Monitoring日志记录和监控不足</w:t>
      </w:r>
      <w:bookmarkEnd w:id="17"/>
    </w:p>
    <w:p>
      <w:pPr>
        <w:rPr>
          <w:rFonts w:hint="eastAsia" w:ascii="微软雅黑" w:hAnsi="微软雅黑" w:eastAsia="微软雅黑" w:cs="微软雅黑"/>
          <w:i w:val="0"/>
          <w:caps w:val="0"/>
          <w:color w:val="333333"/>
          <w:spacing w:val="0"/>
          <w:szCs w:val="16"/>
          <w:shd w:val="clear" w:fill="FFFFFF"/>
        </w:rPr>
      </w:pPr>
    </w:p>
    <w:p>
      <w:pPr>
        <w:rPr>
          <w:rFonts w:hint="eastAsia" w:ascii="微软雅黑" w:hAnsi="微软雅黑" w:eastAsia="微软雅黑" w:cs="微软雅黑"/>
          <w:i w:val="0"/>
          <w:caps w:val="0"/>
          <w:color w:val="333333"/>
          <w:spacing w:val="0"/>
          <w:szCs w:val="16"/>
          <w:shd w:val="clear" w:fill="FFFFFF"/>
        </w:rPr>
      </w:pPr>
      <w:r>
        <w:rPr>
          <w:rFonts w:hint="eastAsia" w:ascii="微软雅黑" w:hAnsi="微软雅黑" w:eastAsia="微软雅黑" w:cs="微软雅黑"/>
          <w:i w:val="0"/>
          <w:caps w:val="0"/>
          <w:color w:val="333333"/>
          <w:spacing w:val="0"/>
          <w:szCs w:val="16"/>
          <w:shd w:val="clear" w:fill="FFFFFF"/>
        </w:rPr>
        <w:t>2.2经纪人身份验证</w:t>
      </w:r>
    </w:p>
    <w:p>
      <w:pPr>
        <w:rPr>
          <w:rFonts w:hint="eastAsia" w:ascii="微软雅黑" w:hAnsi="微软雅黑" w:eastAsia="微软雅黑" w:cs="微软雅黑"/>
          <w:i w:val="0"/>
          <w:caps w:val="0"/>
          <w:color w:val="333333"/>
          <w:spacing w:val="0"/>
          <w:szCs w:val="16"/>
          <w:shd w:val="clear" w:fill="FFFFFF"/>
        </w:rPr>
      </w:pPr>
      <w:r>
        <w:rPr>
          <w:rFonts w:hint="eastAsia" w:ascii="微软雅黑" w:hAnsi="微软雅黑" w:eastAsia="微软雅黑" w:cs="微软雅黑"/>
          <w:i w:val="0"/>
          <w:caps w:val="0"/>
          <w:color w:val="333333"/>
          <w:spacing w:val="0"/>
          <w:szCs w:val="16"/>
          <w:shd w:val="clear" w:fill="FFFFFF"/>
        </w:rPr>
        <w:t>2.3。敏感数据公开</w:t>
      </w:r>
    </w:p>
    <w:p>
      <w:pPr>
        <w:rPr>
          <w:rFonts w:hint="eastAsia" w:ascii="微软雅黑" w:hAnsi="微软雅黑" w:eastAsia="微软雅黑" w:cs="微软雅黑"/>
          <w:i w:val="0"/>
          <w:caps w:val="0"/>
          <w:color w:val="333333"/>
          <w:spacing w:val="0"/>
          <w:szCs w:val="16"/>
          <w:shd w:val="clear" w:fill="FFFFFF"/>
        </w:rPr>
      </w:pPr>
      <w:r>
        <w:rPr>
          <w:rFonts w:hint="eastAsia" w:ascii="微软雅黑" w:hAnsi="微软雅黑" w:eastAsia="微软雅黑" w:cs="微软雅黑"/>
          <w:i w:val="0"/>
          <w:caps w:val="0"/>
          <w:color w:val="333333"/>
          <w:spacing w:val="0"/>
          <w:szCs w:val="16"/>
          <w:shd w:val="clear" w:fill="FFFFFF"/>
        </w:rPr>
        <w:t>2.4。XML外部实体（XXE）</w:t>
      </w:r>
    </w:p>
    <w:p>
      <w:pPr>
        <w:rPr>
          <w:rFonts w:hint="eastAsia" w:ascii="微软雅黑" w:hAnsi="微软雅黑" w:eastAsia="微软雅黑" w:cs="微软雅黑"/>
          <w:i w:val="0"/>
          <w:caps w:val="0"/>
          <w:color w:val="333333"/>
          <w:spacing w:val="0"/>
          <w:szCs w:val="16"/>
          <w:shd w:val="clear" w:fill="FFFFFF"/>
        </w:rPr>
      </w:pPr>
      <w:r>
        <w:rPr>
          <w:rFonts w:hint="eastAsia" w:ascii="微软雅黑" w:hAnsi="微软雅黑" w:eastAsia="微软雅黑" w:cs="微软雅黑"/>
          <w:i w:val="0"/>
          <w:caps w:val="0"/>
          <w:color w:val="333333"/>
          <w:spacing w:val="0"/>
          <w:szCs w:val="16"/>
          <w:shd w:val="clear" w:fill="FFFFFF"/>
        </w:rPr>
        <w:t>2.5。损坏的访问控制</w:t>
      </w:r>
    </w:p>
    <w:p>
      <w:pPr>
        <w:rPr>
          <w:rFonts w:hint="eastAsia" w:ascii="微软雅黑" w:hAnsi="微软雅黑" w:eastAsia="微软雅黑" w:cs="微软雅黑"/>
          <w:i w:val="0"/>
          <w:caps w:val="0"/>
          <w:color w:val="333333"/>
          <w:spacing w:val="0"/>
          <w:szCs w:val="16"/>
          <w:shd w:val="clear" w:fill="FFFFFF"/>
        </w:rPr>
      </w:pPr>
      <w:r>
        <w:rPr>
          <w:rFonts w:hint="eastAsia" w:ascii="微软雅黑" w:hAnsi="微软雅黑" w:eastAsia="微软雅黑" w:cs="微软雅黑"/>
          <w:i w:val="0"/>
          <w:caps w:val="0"/>
          <w:color w:val="333333"/>
          <w:spacing w:val="0"/>
          <w:szCs w:val="16"/>
          <w:shd w:val="clear" w:fill="FFFFFF"/>
        </w:rPr>
        <w:t>2.6。安全配置错误</w:t>
      </w:r>
    </w:p>
    <w:p>
      <w:pPr>
        <w:rPr>
          <w:rFonts w:hint="eastAsia" w:ascii="微软雅黑" w:hAnsi="微软雅黑" w:eastAsia="微软雅黑" w:cs="微软雅黑"/>
          <w:i w:val="0"/>
          <w:caps w:val="0"/>
          <w:color w:val="333333"/>
          <w:spacing w:val="0"/>
          <w:szCs w:val="16"/>
          <w:shd w:val="clear" w:fill="FFFFFF"/>
        </w:rPr>
      </w:pPr>
      <w:r>
        <w:rPr>
          <w:rFonts w:hint="eastAsia" w:ascii="微软雅黑" w:hAnsi="微软雅黑" w:eastAsia="微软雅黑" w:cs="微软雅黑"/>
          <w:i w:val="0"/>
          <w:caps w:val="0"/>
          <w:color w:val="333333"/>
          <w:spacing w:val="0"/>
          <w:szCs w:val="16"/>
          <w:shd w:val="clear" w:fill="FFFFFF"/>
        </w:rPr>
        <w:t>2.7。跨站脚本（XSS）</w:t>
      </w:r>
    </w:p>
    <w:p>
      <w:pPr>
        <w:rPr>
          <w:rFonts w:hint="eastAsia" w:ascii="微软雅黑" w:hAnsi="微软雅黑" w:eastAsia="微软雅黑" w:cs="微软雅黑"/>
          <w:i w:val="0"/>
          <w:caps w:val="0"/>
          <w:color w:val="333333"/>
          <w:spacing w:val="0"/>
          <w:szCs w:val="16"/>
          <w:shd w:val="clear" w:fill="FFFFFF"/>
        </w:rPr>
      </w:pPr>
      <w:r>
        <w:rPr>
          <w:rFonts w:hint="eastAsia" w:ascii="微软雅黑" w:hAnsi="微软雅黑" w:eastAsia="微软雅黑" w:cs="微软雅黑"/>
          <w:i w:val="0"/>
          <w:caps w:val="0"/>
          <w:color w:val="333333"/>
          <w:spacing w:val="0"/>
          <w:szCs w:val="16"/>
          <w:shd w:val="clear" w:fill="FFFFFF"/>
        </w:rPr>
        <w:t>2.8。不安全的反序列化</w:t>
      </w:r>
    </w:p>
    <w:p>
      <w:pPr>
        <w:rPr>
          <w:rFonts w:hint="eastAsia" w:ascii="微软雅黑" w:hAnsi="微软雅黑" w:eastAsia="微软雅黑" w:cs="微软雅黑"/>
          <w:i w:val="0"/>
          <w:caps w:val="0"/>
          <w:color w:val="333333"/>
          <w:spacing w:val="0"/>
          <w:szCs w:val="16"/>
          <w:shd w:val="clear" w:fill="FFFFFF"/>
        </w:rPr>
      </w:pPr>
      <w:r>
        <w:rPr>
          <w:rFonts w:hint="eastAsia" w:ascii="微软雅黑" w:hAnsi="微软雅黑" w:eastAsia="微软雅黑" w:cs="微软雅黑"/>
          <w:i w:val="0"/>
          <w:caps w:val="0"/>
          <w:color w:val="333333"/>
          <w:spacing w:val="0"/>
          <w:szCs w:val="16"/>
          <w:shd w:val="clear" w:fill="FFFFFF"/>
        </w:rPr>
        <w:t>2.9。使用已知漏洞的组件</w:t>
      </w:r>
    </w:p>
    <w:p>
      <w:pPr>
        <w:rPr>
          <w:rFonts w:hint="eastAsia" w:ascii="微软雅黑" w:hAnsi="微软雅黑" w:eastAsia="微软雅黑" w:cs="微软雅黑"/>
          <w:i w:val="0"/>
          <w:caps w:val="0"/>
          <w:color w:val="333333"/>
          <w:spacing w:val="0"/>
          <w:szCs w:val="16"/>
          <w:shd w:val="clear" w:fill="FFFFFF"/>
        </w:rPr>
      </w:pPr>
      <w:r>
        <w:rPr>
          <w:rFonts w:hint="eastAsia" w:ascii="微软雅黑" w:hAnsi="微软雅黑" w:eastAsia="微软雅黑" w:cs="微软雅黑"/>
          <w:i w:val="0"/>
          <w:caps w:val="0"/>
          <w:color w:val="333333"/>
          <w:spacing w:val="0"/>
          <w:szCs w:val="16"/>
          <w:shd w:val="clear" w:fill="FFFFFF"/>
        </w:rPr>
        <w:t>2.10。日志记录和监控不足</w:t>
      </w:r>
    </w:p>
    <w:p>
      <w:pPr>
        <w:pStyle w:val="3"/>
        <w:bidi w:val="0"/>
      </w:pPr>
      <w:bookmarkStart w:id="18" w:name="_Toc9751"/>
      <w:r>
        <w:rPr>
          <w:rFonts w:hint="default"/>
          <w:lang w:val="en-US" w:eastAsia="zh-CN"/>
        </w:rPr>
        <w:t>TOP4-不安全的对象直接引用</w:t>
      </w:r>
      <w:bookmarkEnd w:id="18"/>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一个已经授权的用户通过更改访问时的一个参数，从而访问到原本其并没有得到授权的对象。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危害如下：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这种漏洞可以损坏参数所引用的所有数据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如何防范：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28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1.使用基于用户或会话的间接对象访问，这样可防止攻击者直接攻击为授权资源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28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2.访问检查：对任何来自不受信源所使用的所有对象进行访问控制检查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28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3.避免在url或网页中直接引用内部文件名或数据库关键字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280" w:right="0" w:firstLine="0"/>
        <w:jc w:val="left"/>
        <w:rPr>
          <w:rFonts w:hint="default" w:ascii="sans-serif" w:hAnsi="sans-serif" w:eastAsia="sans-serif" w:cs="sans-serif"/>
          <w:i w:val="0"/>
          <w:caps w:val="0"/>
          <w:color w:val="000000"/>
          <w:spacing w:val="0"/>
          <w:kern w:val="0"/>
          <w:sz w:val="14"/>
          <w:szCs w:val="14"/>
          <w:shd w:val="clear" w:fill="FAFAFA"/>
          <w:lang w:val="en-US" w:eastAsia="zh-CN" w:bidi="ar"/>
        </w:rPr>
      </w:pPr>
      <w:r>
        <w:rPr>
          <w:rFonts w:hint="default" w:ascii="sans-serif" w:hAnsi="sans-serif" w:eastAsia="sans-serif" w:cs="sans-serif"/>
          <w:i w:val="0"/>
          <w:caps w:val="0"/>
          <w:color w:val="000000"/>
          <w:spacing w:val="0"/>
          <w:kern w:val="0"/>
          <w:sz w:val="14"/>
          <w:szCs w:val="14"/>
          <w:shd w:val="clear" w:fill="FAFAFA"/>
          <w:lang w:val="en-US" w:eastAsia="zh-CN" w:bidi="ar"/>
        </w:rPr>
        <w:t>4.验证用户输入和url请求，拒绝包含./ ../的请求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280" w:right="0" w:firstLine="0"/>
        <w:jc w:val="left"/>
        <w:rPr>
          <w:rFonts w:hint="default" w:ascii="sans-serif" w:hAnsi="sans-serif" w:eastAsia="sans-serif" w:cs="sans-serif"/>
          <w:i w:val="0"/>
          <w:caps w:val="0"/>
          <w:color w:val="000000"/>
          <w:spacing w:val="0"/>
          <w:kern w:val="0"/>
          <w:sz w:val="14"/>
          <w:szCs w:val="14"/>
          <w:shd w:val="clear" w:fill="FAFAFA"/>
          <w:lang w:val="en-US" w:eastAsia="zh-CN" w:bidi="ar"/>
        </w:rPr>
      </w:pPr>
    </w:p>
    <w:p>
      <w:pPr>
        <w:pStyle w:val="3"/>
        <w:bidi w:val="0"/>
      </w:pPr>
      <w:bookmarkStart w:id="19" w:name="_Toc25195"/>
      <w:r>
        <w:rPr>
          <w:rFonts w:hint="default"/>
          <w:lang w:val="en-US" w:eastAsia="zh-CN"/>
        </w:rPr>
        <w:t>TOP5-跨站请求伪造（CSRF）</w:t>
      </w:r>
      <w:bookmarkEnd w:id="19"/>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跨站请求伪造，攻击者通过用户的浏览器注入额外的网络请求，破坏网络会话的完整性。浏览器的安全策略是允许当前界面发送到任何地址，因此也意味着如果用户浏览了自己无法控制的资源时，攻击者可以通过控制页面的内容来控制浏览器，发送其精心构造的请求，这些精心构造的请求很难和合法的请求区分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危害如下：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攻击者可以让受害者用户修改任何允许修改的数据，执行任何用户允许的操作，例如修改密码，登录注销等。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如何防范：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1.给每个HTTP请求添加一个不可预测的令牌，并保证该令牌对每个用户会话来说是唯一的。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最好的办法就是将独有的令牌包含在隐藏字段中，通过HTTP请求发送，避免在URL中暴露出来。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2.要求用户重新认证或判断他们是一个真实的用户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280" w:right="0" w:firstLine="0"/>
        <w:jc w:val="left"/>
        <w:rPr>
          <w:rFonts w:hint="default" w:ascii="sans-serif" w:hAnsi="sans-serif" w:eastAsia="sans-serif" w:cs="sans-serif"/>
          <w:i w:val="0"/>
          <w:caps w:val="0"/>
          <w:color w:val="000000"/>
          <w:spacing w:val="0"/>
          <w:kern w:val="0"/>
          <w:sz w:val="14"/>
          <w:szCs w:val="14"/>
          <w:shd w:val="clear" w:fill="FAFAFA"/>
          <w:lang w:val="en-US" w:eastAsia="zh-CN" w:bidi="ar"/>
        </w:rPr>
      </w:pPr>
    </w:p>
    <w:p>
      <w:pPr>
        <w:pStyle w:val="3"/>
        <w:bidi w:val="0"/>
      </w:pPr>
      <w:bookmarkStart w:id="20" w:name="_Toc9991"/>
      <w:r>
        <w:rPr>
          <w:rFonts w:hint="default"/>
          <w:lang w:val="en-US" w:eastAsia="zh-CN"/>
        </w:rPr>
        <w:t>TOP7-限制URL访问失败（缺少功能级访问控制）</w:t>
      </w:r>
      <w:bookmarkEnd w:id="20"/>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这个漏洞也是与认证相关的，这种漏洞具体是指在系统已经对url的访问做了限制的情况下，但这种限制并没有生效。常见的例子是系统没有对用户进行角色的检查，以及用户通过修改URL的action并指向未被授权页面就能访问该页面同样是个漏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危害如下：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攻击者很容易就能把网址改成享有特权的网页，这样就可以使用匿名或普通用户访问未授保护的私人页面，从而提升未授权功能和相关数据信息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如何防范：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28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1.检查管理权限的过程并确保能够容易进行升级和审计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28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2.默认缺省情况下，应该拒绝所有访问的执行权限。对于每个功能得访问，需要明确的角色授权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280" w:right="0" w:firstLine="0"/>
        <w:jc w:val="left"/>
        <w:rPr>
          <w:rFonts w:hint="default" w:ascii="sans-serif" w:hAnsi="sans-serif" w:eastAsia="sans-serif" w:cs="sans-serif"/>
          <w:i w:val="0"/>
          <w:caps w:val="0"/>
          <w:color w:val="000000"/>
          <w:spacing w:val="0"/>
          <w:kern w:val="0"/>
          <w:sz w:val="14"/>
          <w:szCs w:val="14"/>
          <w:shd w:val="clear" w:fill="FAFAFA"/>
          <w:lang w:val="en-US" w:eastAsia="zh-CN" w:bidi="ar"/>
        </w:rPr>
      </w:pPr>
      <w:r>
        <w:rPr>
          <w:rFonts w:hint="default" w:ascii="sans-serif" w:hAnsi="sans-serif" w:eastAsia="sans-serif" w:cs="sans-serif"/>
          <w:i w:val="0"/>
          <w:caps w:val="0"/>
          <w:color w:val="000000"/>
          <w:spacing w:val="0"/>
          <w:kern w:val="0"/>
          <w:sz w:val="14"/>
          <w:szCs w:val="14"/>
          <w:shd w:val="clear" w:fill="FAFAFA"/>
          <w:lang w:val="en-US" w:eastAsia="zh-CN" w:bidi="ar"/>
        </w:rPr>
        <w:t>3.检查每个功能分配的权限合理有效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280" w:right="0" w:firstLine="0"/>
        <w:jc w:val="left"/>
        <w:rPr>
          <w:rFonts w:hint="default" w:ascii="sans-serif" w:hAnsi="sans-serif" w:eastAsia="sans-serif" w:cs="sans-serif"/>
          <w:i w:val="0"/>
          <w:caps w:val="0"/>
          <w:color w:val="000000"/>
          <w:spacing w:val="0"/>
          <w:kern w:val="0"/>
          <w:sz w:val="14"/>
          <w:szCs w:val="14"/>
          <w:shd w:val="clear" w:fill="FAFAFA"/>
          <w:lang w:val="en-US" w:eastAsia="zh-CN" w:bidi="ar"/>
        </w:rPr>
      </w:pPr>
    </w:p>
    <w:p>
      <w:pPr>
        <w:pStyle w:val="3"/>
        <w:bidi w:val="0"/>
      </w:pPr>
      <w:bookmarkStart w:id="21" w:name="_Toc24922"/>
      <w:r>
        <w:rPr>
          <w:rFonts w:hint="default"/>
          <w:lang w:val="en-US" w:eastAsia="zh-CN"/>
        </w:rPr>
        <w:t>TOP8-未验证的重定向和转发</w:t>
      </w:r>
      <w:bookmarkEnd w:id="21"/>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在Web应用中重定向是极为普通的，并且通常重定向所引发的目的是带有用户输入参数的目的url，而如果这些重定向未被验证，那么攻击者就可以引导用户访问他们想要用户访问的站点。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同样，转发也是极为普遍的，本质上转发是在同一个应用中对一个新页面发送请求，并且有时是用参数来定义目标页面的。同样，如果参数未被验证，那么攻击者就可以利用其来绕过认证或是授权检查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危害如下：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攻击者通过重定向可以试图安装恶意软件或诱使受害人泄露密码等铭感信息，通过转发可以绕过访问限制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如何防范：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28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1.避免使用重定向和转发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28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2.如果使用了，不要在确定目标时涉及到用户参数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28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3.如果无法避免使用用户参数，则应确保目标参数值对于当前用户是有效的并已授权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如果是需要登录的，可以从session当中获取登录信息，然后判断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280" w:right="0" w:firstLine="0"/>
        <w:jc w:val="left"/>
        <w:rPr>
          <w:rFonts w:hint="default" w:ascii="sans-serif" w:hAnsi="sans-serif" w:eastAsia="sans-serif" w:cs="sans-serif"/>
          <w:i w:val="0"/>
          <w:caps w:val="0"/>
          <w:color w:val="000000"/>
          <w:spacing w:val="0"/>
          <w:kern w:val="0"/>
          <w:sz w:val="14"/>
          <w:szCs w:val="14"/>
          <w:shd w:val="clear" w:fill="FAFAFA"/>
          <w:lang w:val="en-US" w:eastAsia="zh-CN" w:bidi="ar"/>
        </w:rPr>
      </w:pPr>
    </w:p>
    <w:p>
      <w:pPr>
        <w:rPr>
          <w:rStyle w:val="17"/>
          <w:rFonts w:hint="default" w:ascii="Arial" w:hAnsi="Arial" w:eastAsia="宋体" w:cs="Arial"/>
          <w:i w:val="0"/>
          <w:caps w:val="0"/>
          <w:color w:val="DD4B39"/>
          <w:spacing w:val="0"/>
          <w:sz w:val="14"/>
          <w:szCs w:val="14"/>
          <w:shd w:val="clear" w:fill="FFFFFF"/>
          <w:lang w:val="en-US" w:eastAsia="zh-CN"/>
        </w:rPr>
      </w:pPr>
    </w:p>
    <w:p>
      <w:pPr>
        <w:pStyle w:val="2"/>
        <w:bidi w:val="0"/>
        <w:rPr>
          <w:rStyle w:val="17"/>
          <w:rFonts w:hint="default" w:ascii="Arial" w:hAnsi="Arial" w:eastAsia="宋体" w:cs="Arial"/>
          <w:i w:val="0"/>
          <w:caps w:val="0"/>
          <w:color w:val="DD4B39"/>
          <w:spacing w:val="0"/>
          <w:sz w:val="14"/>
          <w:szCs w:val="14"/>
          <w:shd w:val="clear" w:fill="FFFFFF"/>
          <w:lang w:val="en-US" w:eastAsia="zh-CN"/>
        </w:rPr>
      </w:pPr>
      <w:bookmarkStart w:id="22" w:name="_Toc31517"/>
      <w:r>
        <w:rPr>
          <w:rFonts w:ascii="Arial" w:hAnsi="Arial" w:eastAsia="宋体" w:cs="Arial"/>
          <w:i w:val="0"/>
          <w:caps w:val="0"/>
          <w:color w:val="545454"/>
          <w:spacing w:val="0"/>
          <w:sz w:val="14"/>
          <w:szCs w:val="14"/>
          <w:shd w:val="clear" w:fill="FFFFFF"/>
        </w:rPr>
        <w:t>应用</w:t>
      </w:r>
      <w:r>
        <w:rPr>
          <w:rStyle w:val="17"/>
          <w:rFonts w:hint="default" w:ascii="Arial" w:hAnsi="Arial" w:eastAsia="宋体" w:cs="Arial"/>
          <w:i w:val="0"/>
          <w:caps w:val="0"/>
          <w:color w:val="DD4B39"/>
          <w:spacing w:val="0"/>
          <w:sz w:val="14"/>
          <w:szCs w:val="14"/>
          <w:shd w:val="clear" w:fill="FFFFFF"/>
        </w:rPr>
        <w:t>安全</w:t>
      </w:r>
      <w:bookmarkEnd w:id="22"/>
    </w:p>
    <w:p>
      <w:pPr>
        <w:rPr>
          <w:rFonts w:hint="eastAsia"/>
          <w:lang w:val="en-US" w:eastAsia="zh-CN"/>
        </w:rPr>
      </w:pPr>
    </w:p>
    <w:p>
      <w:pPr>
        <w:rPr>
          <w:rFonts w:hint="eastAsia"/>
          <w:lang w:val="en-US" w:eastAsia="zh-CN"/>
        </w:rPr>
      </w:pPr>
      <w:r>
        <w:rPr>
          <w:rFonts w:hint="eastAsia"/>
          <w:lang w:val="en-US" w:eastAsia="zh-CN"/>
        </w:rPr>
        <w:t>加密法</w:t>
      </w:r>
    </w:p>
    <w:p>
      <w:pPr>
        <w:rPr>
          <w:rFonts w:hint="eastAsia"/>
          <w:lang w:val="en-US" w:eastAsia="zh-CN"/>
        </w:rPr>
      </w:pPr>
    </w:p>
    <w:p>
      <w:pPr>
        <w:rPr>
          <w:rFonts w:hint="default"/>
          <w:lang w:val="en-US" w:eastAsia="zh-CN"/>
        </w:rPr>
      </w:pPr>
      <w:r>
        <w:rPr>
          <w:rFonts w:hint="eastAsia"/>
          <w:lang w:val="en-US" w:eastAsia="zh-CN"/>
        </w:rPr>
        <w:t>签名法</w:t>
      </w:r>
    </w:p>
    <w:p>
      <w:pPr>
        <w:rPr>
          <w:rFonts w:hint="eastAsia"/>
          <w:lang w:val="en-US" w:eastAsia="zh-CN"/>
        </w:rPr>
      </w:pPr>
    </w:p>
    <w:p>
      <w:pPr>
        <w:rPr>
          <w:rFonts w:hint="default"/>
          <w:lang w:val="en-US" w:eastAsia="zh-CN"/>
        </w:rPr>
      </w:pPr>
      <w:r>
        <w:rPr>
          <w:rFonts w:hint="eastAsia"/>
          <w:lang w:val="en-US" w:eastAsia="zh-CN"/>
        </w:rPr>
        <w:t>动态秘钥法  时间+salt</w:t>
      </w:r>
    </w:p>
    <w:p>
      <w:pPr>
        <w:rPr>
          <w:rFonts w:hint="eastAsia"/>
          <w:lang w:val="en-US" w:eastAsia="zh-CN"/>
        </w:rPr>
      </w:pPr>
      <w:r>
        <w:rPr>
          <w:rFonts w:hint="eastAsia"/>
          <w:lang w:val="en-US" w:eastAsia="zh-CN"/>
        </w:rPr>
        <w:t>安全类库法提供cookie api</w:t>
      </w:r>
    </w:p>
    <w:p>
      <w:pPr>
        <w:rPr>
          <w:rFonts w:hint="eastAsia"/>
          <w:lang w:val="en-US" w:eastAsia="zh-CN"/>
        </w:rPr>
      </w:pPr>
    </w:p>
    <w:p>
      <w:pPr>
        <w:rPr>
          <w:rFonts w:hint="eastAsia"/>
          <w:lang w:val="en-US" w:eastAsia="zh-CN"/>
        </w:rPr>
      </w:pPr>
      <w:r>
        <w:rPr>
          <w:rFonts w:hint="eastAsia"/>
          <w:lang w:val="en-US" w:eastAsia="zh-CN"/>
        </w:rPr>
        <w:t>安全审查法</w:t>
      </w:r>
    </w:p>
    <w:p>
      <w:pPr>
        <w:rPr>
          <w:rFonts w:hint="eastAsia"/>
          <w:lang w:val="en-US" w:eastAsia="zh-CN"/>
        </w:rPr>
      </w:pPr>
    </w:p>
    <w:p>
      <w:pPr>
        <w:rPr>
          <w:rFonts w:hint="eastAsia"/>
          <w:lang w:val="en-US" w:eastAsia="zh-CN"/>
        </w:rPr>
      </w:pPr>
      <w:r>
        <w:rPr>
          <w:rFonts w:hint="eastAsia"/>
          <w:lang w:val="en-US" w:eastAsia="zh-CN"/>
        </w:rPr>
        <w:t>权限安全法</w:t>
      </w:r>
    </w:p>
    <w:p>
      <w:pPr>
        <w:rPr>
          <w:rFonts w:hint="eastAsia"/>
          <w:lang w:val="en-US" w:eastAsia="zh-CN"/>
        </w:rPr>
      </w:pPr>
    </w:p>
    <w:p>
      <w:pPr>
        <w:rPr>
          <w:rFonts w:hint="eastAsia"/>
          <w:lang w:val="en-US" w:eastAsia="zh-CN"/>
        </w:rPr>
      </w:pPr>
      <w:r>
        <w:rPr>
          <w:rFonts w:hint="eastAsia"/>
          <w:lang w:val="en-US" w:eastAsia="zh-CN"/>
        </w:rPr>
        <w:t>防止注入法</w:t>
      </w:r>
    </w:p>
    <w:p>
      <w:pPr>
        <w:rPr>
          <w:rFonts w:hint="eastAsia"/>
          <w:lang w:val="en-US" w:eastAsia="zh-CN"/>
        </w:rPr>
      </w:pPr>
    </w:p>
    <w:p>
      <w:pPr>
        <w:rPr>
          <w:rFonts w:hint="eastAsia"/>
          <w:lang w:val="en-US" w:eastAsia="zh-CN"/>
        </w:rPr>
      </w:pPr>
      <w:r>
        <w:rPr>
          <w:rFonts w:hint="eastAsia"/>
          <w:lang w:val="en-US" w:eastAsia="zh-CN"/>
        </w:rPr>
        <w:t>事务安全法</w:t>
      </w:r>
    </w:p>
    <w:p>
      <w:pPr>
        <w:rPr>
          <w:rFonts w:hint="eastAsia"/>
          <w:lang w:val="en-US" w:eastAsia="zh-CN"/>
        </w:rPr>
      </w:pPr>
    </w:p>
    <w:p>
      <w:pPr>
        <w:rPr>
          <w:rFonts w:hint="default"/>
          <w:lang w:val="en-US" w:eastAsia="zh-CN"/>
        </w:rPr>
      </w:pPr>
      <w:r>
        <w:rPr>
          <w:rFonts w:hint="eastAsia"/>
          <w:lang w:val="en-US" w:eastAsia="zh-CN"/>
        </w:rPr>
        <w:t>审核法</w:t>
      </w:r>
    </w:p>
    <w:p>
      <w:pPr>
        <w:rPr>
          <w:rFonts w:hint="eastAsia"/>
          <w:lang w:val="en-US" w:eastAsia="zh-CN"/>
        </w:rPr>
      </w:pPr>
    </w:p>
    <w:p>
      <w:pPr>
        <w:rPr>
          <w:rFonts w:hint="eastAsia"/>
          <w:lang w:val="en-US" w:eastAsia="zh-CN"/>
        </w:rPr>
      </w:pPr>
      <w:r>
        <w:rPr>
          <w:rFonts w:hint="eastAsia"/>
          <w:lang w:val="en-US" w:eastAsia="zh-CN"/>
        </w:rPr>
        <w:t>不法行为预警法</w:t>
      </w:r>
    </w:p>
    <w:p>
      <w:pPr>
        <w:rPr>
          <w:rFonts w:hint="eastAsia"/>
          <w:lang w:val="en-US" w:eastAsia="zh-CN"/>
        </w:rPr>
      </w:pPr>
    </w:p>
    <w:p>
      <w:pPr>
        <w:pStyle w:val="3"/>
        <w:bidi w:val="0"/>
        <w:rPr>
          <w:rFonts w:hint="eastAsia"/>
          <w:lang w:val="en-US" w:eastAsia="zh-CN"/>
        </w:rPr>
      </w:pPr>
      <w:bookmarkStart w:id="23" w:name="_Toc28686"/>
      <w:r>
        <w:rPr>
          <w:rFonts w:hint="eastAsia"/>
          <w:lang w:val="en-US" w:eastAsia="zh-CN"/>
        </w:rPr>
        <w:t>账务系统安全法</w:t>
      </w:r>
      <w:bookmarkEnd w:id="23"/>
    </w:p>
    <w:p>
      <w:pPr>
        <w:rPr>
          <w:rFonts w:hint="eastAsia"/>
          <w:lang w:val="en-US" w:eastAsia="zh-CN"/>
        </w:rPr>
      </w:pPr>
      <w:r>
        <w:rPr>
          <w:rFonts w:hint="eastAsia"/>
          <w:lang w:val="en-US" w:eastAsia="zh-CN"/>
        </w:rPr>
        <w:t>必须每笔有记录</w:t>
      </w:r>
    </w:p>
    <w:p>
      <w:pPr>
        <w:rPr>
          <w:rFonts w:hint="eastAsia"/>
          <w:lang w:val="en-US" w:eastAsia="zh-CN"/>
        </w:rPr>
      </w:pPr>
      <w:r>
        <w:rPr>
          <w:rFonts w:hint="eastAsia"/>
          <w:lang w:val="en-US" w:eastAsia="zh-CN"/>
        </w:rPr>
        <w:t>，余额签名放篡改法</w:t>
      </w:r>
    </w:p>
    <w:p>
      <w:pPr>
        <w:rPr>
          <w:rFonts w:hint="eastAsia"/>
          <w:lang w:val="en-US" w:eastAsia="zh-CN"/>
        </w:rPr>
      </w:pPr>
      <w:r>
        <w:rPr>
          <w:rFonts w:hint="eastAsia"/>
          <w:lang w:val="en-US" w:eastAsia="zh-CN"/>
        </w:rPr>
        <w:t>每次业务操作对比最后余额法</w:t>
      </w:r>
    </w:p>
    <w:p>
      <w:pPr>
        <w:rPr>
          <w:rFonts w:hint="eastAsia"/>
          <w:lang w:val="en-US" w:eastAsia="zh-CN"/>
        </w:rPr>
      </w:pPr>
    </w:p>
    <w:p>
      <w:pPr>
        <w:pStyle w:val="3"/>
        <w:bidi w:val="0"/>
        <w:rPr>
          <w:rFonts w:hint="default"/>
          <w:lang w:val="en-US" w:eastAsia="zh-CN"/>
        </w:rPr>
      </w:pPr>
      <w:bookmarkStart w:id="24" w:name="_Toc13628"/>
      <w:r>
        <w:rPr>
          <w:rFonts w:hint="eastAsia"/>
          <w:lang w:val="en-US" w:eastAsia="zh-CN"/>
        </w:rPr>
        <w:t>彩虹表攻击</w:t>
      </w:r>
      <w:bookmarkEnd w:id="24"/>
    </w:p>
    <w:p>
      <w:pPr>
        <w:rPr>
          <w:rFonts w:hint="eastAsia"/>
          <w:lang w:val="en-US" w:eastAsia="zh-CN"/>
        </w:rPr>
      </w:pPr>
      <w:r>
        <w:rPr>
          <w:rFonts w:hint="eastAsia"/>
          <w:lang w:val="en-US" w:eastAsia="zh-CN"/>
        </w:rPr>
        <w:t>使用slat存储机制</w:t>
      </w:r>
    </w:p>
    <w:p>
      <w:pPr>
        <w:rPr>
          <w:rFonts w:hint="eastAsia"/>
          <w:lang w:val="en-US" w:eastAsia="zh-CN"/>
        </w:rPr>
      </w:pPr>
    </w:p>
    <w:p>
      <w:pPr>
        <w:pStyle w:val="3"/>
        <w:bidi w:val="0"/>
      </w:pPr>
      <w:bookmarkStart w:id="25" w:name="_Toc31138"/>
      <w:r>
        <w:rPr>
          <w:rFonts w:hint="eastAsia"/>
          <w:lang w:val="en-US" w:eastAsia="zh-CN"/>
        </w:rPr>
        <w:t>非</w:t>
      </w:r>
      <w:r>
        <w:rPr>
          <w:rFonts w:hint="eastAsia"/>
        </w:rPr>
        <w:t>法伪造登录请求通过验证。</w:t>
      </w:r>
      <w:bookmarkEnd w:id="25"/>
    </w:p>
    <w:p>
      <w:pPr>
        <w:pStyle w:val="3"/>
        <w:bidi w:val="0"/>
        <w:rPr>
          <w:rFonts w:hint="default"/>
          <w:lang w:val="en-US" w:eastAsia="zh-CN"/>
        </w:rPr>
      </w:pPr>
      <w:r>
        <w:rPr>
          <w:rFonts w:hint="eastAsia"/>
          <w:lang w:val="en-US" w:eastAsia="zh-CN"/>
        </w:rPr>
        <w:t xml:space="preserve"> </w:t>
      </w:r>
      <w:bookmarkStart w:id="26" w:name="_Toc12490"/>
      <w:r>
        <w:rPr>
          <w:rFonts w:hint="eastAsia"/>
        </w:rPr>
        <w:t>劫持了用户的请求数</w:t>
      </w:r>
      <w:r>
        <w:rPr>
          <w:rFonts w:hint="eastAsia"/>
          <w:lang w:val="en-US" w:eastAsia="zh-CN"/>
        </w:rPr>
        <w:t>据</w:t>
      </w:r>
      <w:bookmarkEnd w:id="26"/>
    </w:p>
    <w:p>
      <w:pPr>
        <w:pStyle w:val="3"/>
        <w:bidi w:val="0"/>
        <w:rPr>
          <w:rFonts w:hint="default"/>
          <w:lang w:val="en-US" w:eastAsia="zh-CN"/>
        </w:rPr>
      </w:pPr>
      <w:bookmarkStart w:id="27" w:name="_Toc32183"/>
      <w:r>
        <w:rPr>
          <w:rFonts w:hint="eastAsia"/>
          <w:lang w:val="en-US" w:eastAsia="zh-CN"/>
        </w:rPr>
        <w:t>伪造cookie非法行为</w:t>
      </w:r>
      <w:bookmarkEnd w:id="27"/>
    </w:p>
    <w:p>
      <w:pPr>
        <w:pStyle w:val="3"/>
        <w:bidi w:val="0"/>
        <w:rPr>
          <w:rFonts w:hint="default"/>
          <w:lang w:val="en-US" w:eastAsia="zh-CN"/>
        </w:rPr>
      </w:pPr>
      <w:r>
        <w:rPr>
          <w:rFonts w:hint="eastAsia"/>
          <w:lang w:val="en-US" w:eastAsia="zh-CN"/>
        </w:rPr>
        <w:t>替换未加盐密码攻击</w:t>
      </w:r>
      <w:bookmarkStart w:id="30" w:name="_GoBack"/>
      <w:bookmarkEnd w:id="30"/>
    </w:p>
    <w:p>
      <w:pPr>
        <w:pStyle w:val="2"/>
        <w:bidi w:val="0"/>
        <w:rPr>
          <w:rFonts w:hint="eastAsia"/>
          <w:lang w:val="en-US" w:eastAsia="zh-CN"/>
        </w:rPr>
      </w:pPr>
      <w:bookmarkStart w:id="28" w:name="_Toc371"/>
      <w:r>
        <w:rPr>
          <w:rFonts w:hint="eastAsia"/>
          <w:lang w:val="en-US" w:eastAsia="zh-CN"/>
        </w:rPr>
        <w:t>数据库安全风险行为25个</w:t>
      </w:r>
      <w:bookmarkEnd w:id="28"/>
    </w:p>
    <w:p>
      <w:pPr>
        <w:rPr>
          <w:rFonts w:hint="eastAsia"/>
          <w:lang w:val="en-US" w:eastAsia="zh-CN"/>
        </w:rPr>
      </w:pPr>
      <w:r>
        <w:rPr>
          <w:rFonts w:hint="eastAsia"/>
          <w:lang w:val="en-US" w:eastAsia="zh-CN"/>
        </w:rPr>
        <w:t xml:space="preserve"> 数据库安全风险行为</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目录</w:t>
      </w:r>
    </w:p>
    <w:p>
      <w:pPr>
        <w:rPr>
          <w:rFonts w:hint="eastAsia"/>
          <w:lang w:val="en-US" w:eastAsia="zh-CN"/>
        </w:rPr>
      </w:pPr>
      <w:r>
        <w:rPr>
          <w:rFonts w:hint="eastAsia"/>
          <w:lang w:val="en-US" w:eastAsia="zh-CN"/>
        </w:rPr>
        <w:t>1. 数据库安全风险行为</w:t>
      </w:r>
      <w:r>
        <w:rPr>
          <w:rFonts w:hint="eastAsia"/>
          <w:lang w:val="en-US" w:eastAsia="zh-CN"/>
        </w:rPr>
        <w:tab/>
      </w:r>
      <w:r>
        <w:rPr>
          <w:rFonts w:hint="eastAsia"/>
          <w:lang w:val="en-US" w:eastAsia="zh-CN"/>
        </w:rPr>
        <w:t>2</w:t>
      </w:r>
    </w:p>
    <w:p>
      <w:pPr>
        <w:rPr>
          <w:rFonts w:hint="eastAsia"/>
          <w:lang w:val="en-US" w:eastAsia="zh-CN"/>
        </w:rPr>
      </w:pPr>
      <w:r>
        <w:rPr>
          <w:rFonts w:hint="eastAsia"/>
          <w:lang w:val="en-US" w:eastAsia="zh-CN"/>
        </w:rPr>
        <w:t>1.1. Sql注入SQLi）攻击行为</w:t>
      </w:r>
      <w:r>
        <w:rPr>
          <w:rFonts w:hint="eastAsia"/>
          <w:lang w:val="en-US" w:eastAsia="zh-CN"/>
        </w:rPr>
        <w:tab/>
      </w:r>
      <w:r>
        <w:rPr>
          <w:rFonts w:hint="eastAsia"/>
          <w:lang w:val="en-US" w:eastAsia="zh-CN"/>
        </w:rPr>
        <w:t>2</w:t>
      </w:r>
    </w:p>
    <w:p>
      <w:pPr>
        <w:rPr>
          <w:rFonts w:hint="eastAsia"/>
          <w:lang w:val="en-US" w:eastAsia="zh-CN"/>
        </w:rPr>
      </w:pPr>
      <w:r>
        <w:rPr>
          <w:rFonts w:hint="eastAsia"/>
          <w:lang w:val="en-US" w:eastAsia="zh-CN"/>
        </w:rPr>
        <w:t>1.2. . 过多的、不适当的和未使用的特权</w:t>
      </w:r>
      <w:r>
        <w:rPr>
          <w:rFonts w:hint="eastAsia"/>
          <w:lang w:val="en-US" w:eastAsia="zh-CN"/>
        </w:rPr>
        <w:tab/>
      </w:r>
      <w:r>
        <w:rPr>
          <w:rFonts w:hint="eastAsia"/>
          <w:lang w:val="en-US" w:eastAsia="zh-CN"/>
        </w:rPr>
        <w:t>2</w:t>
      </w:r>
    </w:p>
    <w:p>
      <w:pPr>
        <w:rPr>
          <w:rFonts w:hint="eastAsia"/>
          <w:lang w:val="en-US" w:eastAsia="zh-CN"/>
        </w:rPr>
      </w:pPr>
      <w:r>
        <w:rPr>
          <w:rFonts w:hint="eastAsia"/>
          <w:lang w:val="en-US" w:eastAsia="zh-CN"/>
        </w:rPr>
        <w:t>1.3. 2. 权限滥用（数据库系统管理员和开发人员）行为</w:t>
      </w:r>
      <w:r>
        <w:rPr>
          <w:rFonts w:hint="eastAsia"/>
          <w:lang w:val="en-US" w:eastAsia="zh-CN"/>
        </w:rPr>
        <w:tab/>
      </w:r>
      <w:r>
        <w:rPr>
          <w:rFonts w:hint="eastAsia"/>
          <w:lang w:val="en-US" w:eastAsia="zh-CN"/>
        </w:rPr>
        <w:t>2</w:t>
      </w:r>
    </w:p>
    <w:p>
      <w:pPr>
        <w:rPr>
          <w:rFonts w:hint="eastAsia"/>
          <w:lang w:val="en-US" w:eastAsia="zh-CN"/>
        </w:rPr>
      </w:pPr>
      <w:r>
        <w:rPr>
          <w:rFonts w:hint="eastAsia"/>
          <w:lang w:val="en-US" w:eastAsia="zh-CN"/>
        </w:rPr>
        <w:t>1.4. 3.Web 应用程序风险行为</w:t>
      </w:r>
      <w:r>
        <w:rPr>
          <w:rFonts w:hint="eastAsia"/>
          <w:lang w:val="en-US" w:eastAsia="zh-CN"/>
        </w:rPr>
        <w:tab/>
      </w:r>
      <w:r>
        <w:rPr>
          <w:rFonts w:hint="eastAsia"/>
          <w:lang w:val="en-US" w:eastAsia="zh-CN"/>
        </w:rPr>
        <w:t>3</w:t>
      </w:r>
    </w:p>
    <w:p>
      <w:pPr>
        <w:rPr>
          <w:rFonts w:hint="eastAsia"/>
          <w:lang w:val="en-US" w:eastAsia="zh-CN"/>
        </w:rPr>
      </w:pPr>
      <w:r>
        <w:rPr>
          <w:rFonts w:hint="eastAsia"/>
          <w:lang w:val="en-US" w:eastAsia="zh-CN"/>
        </w:rPr>
        <w:t>1.5. 4. 审计线索不足行为</w:t>
      </w:r>
      <w:r>
        <w:rPr>
          <w:rFonts w:hint="eastAsia"/>
          <w:lang w:val="en-US" w:eastAsia="zh-CN"/>
        </w:rPr>
        <w:tab/>
      </w:r>
      <w:r>
        <w:rPr>
          <w:rFonts w:hint="eastAsia"/>
          <w:lang w:val="en-US" w:eastAsia="zh-CN"/>
        </w:rPr>
        <w:t>3</w:t>
      </w:r>
    </w:p>
    <w:p>
      <w:pPr>
        <w:rPr>
          <w:rFonts w:hint="eastAsia"/>
          <w:lang w:val="en-US" w:eastAsia="zh-CN"/>
        </w:rPr>
      </w:pPr>
      <w:r>
        <w:rPr>
          <w:rFonts w:hint="eastAsia"/>
          <w:lang w:val="en-US" w:eastAsia="zh-CN"/>
        </w:rPr>
        <w:t>1.6. 5. 不安全的存储介质</w:t>
      </w:r>
      <w:r>
        <w:rPr>
          <w:rFonts w:hint="eastAsia"/>
          <w:lang w:val="en-US" w:eastAsia="zh-CN"/>
        </w:rPr>
        <w:tab/>
      </w:r>
      <w:r>
        <w:rPr>
          <w:rFonts w:hint="eastAsia"/>
          <w:lang w:val="en-US" w:eastAsia="zh-CN"/>
        </w:rPr>
        <w:t>3</w:t>
      </w:r>
    </w:p>
    <w:p>
      <w:pPr>
        <w:rPr>
          <w:rFonts w:hint="eastAsia"/>
          <w:lang w:val="en-US" w:eastAsia="zh-CN"/>
        </w:rPr>
      </w:pPr>
      <w:r>
        <w:rPr>
          <w:rFonts w:hint="eastAsia"/>
          <w:lang w:val="en-US" w:eastAsia="zh-CN"/>
        </w:rPr>
        <w:t>1.7. 侵犯隐私行为</w:t>
      </w:r>
      <w:r>
        <w:rPr>
          <w:rFonts w:hint="eastAsia"/>
          <w:lang w:val="en-US" w:eastAsia="zh-CN"/>
        </w:rPr>
        <w:tab/>
      </w:r>
      <w:r>
        <w:rPr>
          <w:rFonts w:hint="eastAsia"/>
          <w:lang w:val="en-US" w:eastAsia="zh-CN"/>
        </w:rPr>
        <w:t>3</w:t>
      </w:r>
    </w:p>
    <w:p>
      <w:pPr>
        <w:rPr>
          <w:rFonts w:hint="eastAsia"/>
          <w:lang w:val="en-US" w:eastAsia="zh-CN"/>
        </w:rPr>
      </w:pPr>
      <w:r>
        <w:rPr>
          <w:rFonts w:hint="eastAsia"/>
          <w:lang w:val="en-US" w:eastAsia="zh-CN"/>
        </w:rPr>
        <w:t>1）身份认证安全问题</w:t>
      </w:r>
      <w:r>
        <w:rPr>
          <w:rFonts w:hint="eastAsia"/>
          <w:lang w:val="en-US" w:eastAsia="zh-CN"/>
        </w:rPr>
        <w:tab/>
      </w:r>
      <w:r>
        <w:rPr>
          <w:rFonts w:hint="eastAsia"/>
          <w:lang w:val="en-US" w:eastAsia="zh-CN"/>
        </w:rPr>
        <w:t>3</w:t>
      </w:r>
    </w:p>
    <w:p>
      <w:pPr>
        <w:rPr>
          <w:rFonts w:hint="eastAsia"/>
          <w:lang w:val="en-US" w:eastAsia="zh-CN"/>
        </w:rPr>
      </w:pPr>
      <w:r>
        <w:rPr>
          <w:rFonts w:hint="eastAsia"/>
          <w:lang w:val="en-US" w:eastAsia="zh-CN"/>
        </w:rPr>
        <w:t>· 无密码的身份认证安全问题</w:t>
      </w:r>
      <w:r>
        <w:rPr>
          <w:rFonts w:hint="eastAsia"/>
          <w:lang w:val="en-US" w:eastAsia="zh-CN"/>
        </w:rPr>
        <w:tab/>
      </w:r>
      <w:r>
        <w:rPr>
          <w:rFonts w:hint="eastAsia"/>
          <w:lang w:val="en-US" w:eastAsia="zh-CN"/>
        </w:rPr>
        <w:t>3</w:t>
      </w:r>
    </w:p>
    <w:p>
      <w:pPr>
        <w:rPr>
          <w:rFonts w:hint="eastAsia"/>
          <w:lang w:val="en-US" w:eastAsia="zh-CN"/>
        </w:rPr>
      </w:pPr>
      <w:r>
        <w:rPr>
          <w:rFonts w:hint="eastAsia"/>
          <w:lang w:val="en-US" w:eastAsia="zh-CN"/>
        </w:rPr>
        <w:t>· 有密码的身份认证安全问题</w:t>
      </w:r>
      <w:r>
        <w:rPr>
          <w:rFonts w:hint="eastAsia"/>
          <w:lang w:val="en-US" w:eastAsia="zh-CN"/>
        </w:rPr>
        <w:tab/>
      </w:r>
      <w:r>
        <w:rPr>
          <w:rFonts w:hint="eastAsia"/>
          <w:lang w:val="en-US" w:eastAsia="zh-CN"/>
        </w:rPr>
        <w:t>3</w:t>
      </w:r>
    </w:p>
    <w:p>
      <w:pPr>
        <w:rPr>
          <w:rFonts w:hint="eastAsia"/>
          <w:lang w:val="en-US" w:eastAsia="zh-CN"/>
        </w:rPr>
      </w:pPr>
      <w:r>
        <w:rPr>
          <w:rFonts w:hint="eastAsia"/>
          <w:lang w:val="en-US" w:eastAsia="zh-CN"/>
        </w:rPr>
        <w:t>2）权限控制</w:t>
      </w:r>
      <w:r>
        <w:rPr>
          <w:rFonts w:hint="eastAsia"/>
          <w:lang w:val="en-US" w:eastAsia="zh-CN"/>
        </w:rPr>
        <w:tab/>
      </w:r>
      <w:r>
        <w:rPr>
          <w:rFonts w:hint="eastAsia"/>
          <w:lang w:val="en-US" w:eastAsia="zh-CN"/>
        </w:rPr>
        <w:t>3</w:t>
      </w:r>
    </w:p>
    <w:p>
      <w:pPr>
        <w:rPr>
          <w:rFonts w:hint="eastAsia"/>
          <w:lang w:val="en-US" w:eastAsia="zh-CN"/>
        </w:rPr>
      </w:pPr>
      <w:r>
        <w:rPr>
          <w:rFonts w:hint="eastAsia"/>
          <w:lang w:val="en-US" w:eastAsia="zh-CN"/>
        </w:rPr>
        <w:t>3）通讯加密</w:t>
      </w:r>
      <w:r>
        <w:rPr>
          <w:rFonts w:hint="eastAsia"/>
          <w:lang w:val="en-US" w:eastAsia="zh-CN"/>
        </w:rPr>
        <w:tab/>
      </w:r>
      <w:r>
        <w:rPr>
          <w:rFonts w:hint="eastAsia"/>
          <w:lang w:val="en-US" w:eastAsia="zh-CN"/>
        </w:rPr>
        <w:t>4</w:t>
      </w:r>
    </w:p>
    <w:p>
      <w:pPr>
        <w:rPr>
          <w:rFonts w:hint="eastAsia"/>
          <w:lang w:val="en-US" w:eastAsia="zh-CN"/>
        </w:rPr>
      </w:pPr>
      <w:r>
        <w:rPr>
          <w:rFonts w:hint="eastAsia"/>
          <w:lang w:val="en-US" w:eastAsia="zh-CN"/>
        </w:rPr>
        <w:t>4）审计</w:t>
      </w:r>
      <w:r>
        <w:rPr>
          <w:rFonts w:hint="eastAsia"/>
          <w:lang w:val="en-US" w:eastAsia="zh-CN"/>
        </w:rPr>
        <w:tab/>
      </w:r>
      <w:r>
        <w:rPr>
          <w:rFonts w:hint="eastAsia"/>
          <w:lang w:val="en-US" w:eastAsia="zh-CN"/>
        </w:rPr>
        <w:t>4</w:t>
      </w:r>
    </w:p>
    <w:p>
      <w:pPr>
        <w:rPr>
          <w:rFonts w:hint="eastAsia"/>
          <w:lang w:val="en-US" w:eastAsia="zh-CN"/>
        </w:rPr>
      </w:pPr>
      <w:r>
        <w:rPr>
          <w:rFonts w:hint="eastAsia"/>
          <w:lang w:val="en-US" w:eastAsia="zh-CN"/>
        </w:rPr>
        <w:t>5）数据加密</w:t>
      </w:r>
      <w:r>
        <w:rPr>
          <w:rFonts w:hint="eastAsia"/>
          <w:lang w:val="en-US" w:eastAsia="zh-CN"/>
        </w:rPr>
        <w:tab/>
      </w:r>
      <w:r>
        <w:rPr>
          <w:rFonts w:hint="eastAsia"/>
          <w:lang w:val="en-US" w:eastAsia="zh-CN"/>
        </w:rPr>
        <w:t>4</w:t>
      </w:r>
    </w:p>
    <w:p>
      <w:pPr>
        <w:rPr>
          <w:rFonts w:hint="eastAsia"/>
          <w:lang w:val="en-US" w:eastAsia="zh-CN"/>
        </w:rPr>
      </w:pPr>
      <w:r>
        <w:rPr>
          <w:rFonts w:hint="eastAsia"/>
          <w:lang w:val="en-US" w:eastAsia="zh-CN"/>
        </w:rPr>
        <w:t>6）NoSQL注入</w:t>
      </w:r>
      <w:r>
        <w:rPr>
          <w:rFonts w:hint="eastAsia"/>
          <w:lang w:val="en-US" w:eastAsia="zh-CN"/>
        </w:rPr>
        <w:tab/>
      </w:r>
      <w:r>
        <w:rPr>
          <w:rFonts w:hint="eastAsia"/>
          <w:lang w:val="en-US" w:eastAsia="zh-CN"/>
        </w:rPr>
        <w:t>4</w:t>
      </w:r>
    </w:p>
    <w:p>
      <w:pPr>
        <w:rPr>
          <w:rFonts w:hint="eastAsia"/>
          <w:lang w:val="en-US" w:eastAsia="zh-CN"/>
        </w:rPr>
      </w:pPr>
      <w:r>
        <w:rPr>
          <w:rFonts w:hint="eastAsia"/>
          <w:lang w:val="en-US" w:eastAsia="zh-CN"/>
        </w:rPr>
        <w:t>7）自身安全漏洞</w:t>
      </w:r>
      <w:r>
        <w:rPr>
          <w:rFonts w:hint="eastAsia"/>
          <w:lang w:val="en-US" w:eastAsia="zh-CN"/>
        </w:rPr>
        <w:tab/>
      </w:r>
      <w:r>
        <w:rPr>
          <w:rFonts w:hint="eastAsia"/>
          <w:lang w:val="en-US" w:eastAsia="zh-CN"/>
        </w:rPr>
        <w:t>4</w:t>
      </w:r>
    </w:p>
    <w:p>
      <w:pPr>
        <w:rPr>
          <w:rFonts w:hint="eastAsia"/>
          <w:lang w:val="en-US" w:eastAsia="zh-CN"/>
        </w:rPr>
      </w:pPr>
      <w:r>
        <w:rPr>
          <w:rFonts w:hint="eastAsia"/>
          <w:lang w:val="en-US" w:eastAsia="zh-CN"/>
        </w:rPr>
        <w:t>1.8. 糟糕的加密与数据泄露密不可分</w:t>
      </w:r>
      <w:r>
        <w:rPr>
          <w:rFonts w:hint="eastAsia"/>
          <w:lang w:val="en-US" w:eastAsia="zh-CN"/>
        </w:rPr>
        <w:tab/>
      </w:r>
      <w:r>
        <w:rPr>
          <w:rFonts w:hint="eastAsia"/>
          <w:lang w:val="en-US" w:eastAsia="zh-CN"/>
        </w:rPr>
        <w:t>2</w:t>
      </w:r>
      <w:r>
        <w:rPr>
          <w:rFonts w:hint="eastAsia"/>
          <w:lang w:val="en-US" w:eastAsia="zh-CN"/>
        </w:rPr>
        <w:tab/>
      </w:r>
      <w:r>
        <w:rPr>
          <w:rFonts w:hint="eastAsia"/>
          <w:lang w:val="en-US" w:eastAsia="zh-CN"/>
        </w:rPr>
        <w:t>5</w:t>
      </w:r>
    </w:p>
    <w:p>
      <w:pPr>
        <w:rPr>
          <w:rFonts w:hint="eastAsia"/>
          <w:lang w:val="en-US" w:eastAsia="zh-CN"/>
        </w:rPr>
      </w:pPr>
      <w:r>
        <w:rPr>
          <w:rFonts w:hint="eastAsia"/>
          <w:lang w:val="en-US" w:eastAsia="zh-CN"/>
        </w:rPr>
        <w:t>1.9. 拖库罪  数据库被盗 暴库</w:t>
      </w:r>
      <w:r>
        <w:rPr>
          <w:rFonts w:hint="eastAsia"/>
          <w:lang w:val="en-US" w:eastAsia="zh-CN"/>
        </w:rPr>
        <w:tab/>
      </w:r>
      <w:r>
        <w:rPr>
          <w:rFonts w:hint="eastAsia"/>
          <w:lang w:val="en-US" w:eastAsia="zh-CN"/>
        </w:rPr>
        <w:t>2</w:t>
      </w:r>
      <w:r>
        <w:rPr>
          <w:rFonts w:hint="eastAsia"/>
          <w:lang w:val="en-US" w:eastAsia="zh-CN"/>
        </w:rPr>
        <w:tab/>
      </w:r>
      <w:r>
        <w:rPr>
          <w:rFonts w:hint="eastAsia"/>
          <w:lang w:val="en-US" w:eastAsia="zh-CN"/>
        </w:rPr>
        <w:t>5</w:t>
      </w:r>
    </w:p>
    <w:p>
      <w:pPr>
        <w:rPr>
          <w:rFonts w:hint="eastAsia"/>
          <w:lang w:val="en-US" w:eastAsia="zh-CN"/>
        </w:rPr>
      </w:pPr>
      <w:r>
        <w:rPr>
          <w:rFonts w:hint="eastAsia"/>
          <w:lang w:val="en-US" w:eastAsia="zh-CN"/>
        </w:rPr>
        <w:t>1.10. 功能中的缺陷成为了数据库安全问题</w:t>
      </w:r>
      <w:r>
        <w:rPr>
          <w:rFonts w:hint="eastAsia"/>
          <w:lang w:val="en-US" w:eastAsia="zh-CN"/>
        </w:rPr>
        <w:tab/>
      </w:r>
      <w:r>
        <w:rPr>
          <w:rFonts w:hint="eastAsia"/>
          <w:lang w:val="en-US" w:eastAsia="zh-CN"/>
        </w:rPr>
        <w:t>2</w:t>
      </w:r>
      <w:r>
        <w:rPr>
          <w:rFonts w:hint="eastAsia"/>
          <w:lang w:val="en-US" w:eastAsia="zh-CN"/>
        </w:rPr>
        <w:tab/>
      </w:r>
      <w:r>
        <w:rPr>
          <w:rFonts w:hint="eastAsia"/>
          <w:lang w:val="en-US" w:eastAsia="zh-CN"/>
        </w:rPr>
        <w:t>5</w:t>
      </w:r>
    </w:p>
    <w:p>
      <w:pPr>
        <w:rPr>
          <w:rFonts w:hint="eastAsia"/>
          <w:lang w:val="en-US" w:eastAsia="zh-CN"/>
        </w:rPr>
      </w:pPr>
      <w:r>
        <w:rPr>
          <w:rFonts w:hint="eastAsia"/>
          <w:lang w:val="en-US" w:eastAsia="zh-CN"/>
        </w:rPr>
        <w:t>1.11. 弱而复杂的数据库基础架构</w:t>
      </w:r>
      <w:r>
        <w:rPr>
          <w:rFonts w:hint="eastAsia"/>
          <w:lang w:val="en-US" w:eastAsia="zh-CN"/>
        </w:rPr>
        <w:tab/>
      </w:r>
      <w:r>
        <w:rPr>
          <w:rFonts w:hint="eastAsia"/>
          <w:lang w:val="en-US" w:eastAsia="zh-CN"/>
        </w:rPr>
        <w:t>2</w:t>
      </w:r>
      <w:r>
        <w:rPr>
          <w:rFonts w:hint="eastAsia"/>
          <w:lang w:val="en-US" w:eastAsia="zh-CN"/>
        </w:rPr>
        <w:tab/>
      </w:r>
      <w:r>
        <w:rPr>
          <w:rFonts w:hint="eastAsia"/>
          <w:lang w:val="en-US" w:eastAsia="zh-CN"/>
        </w:rPr>
        <w:t>5</w:t>
      </w:r>
    </w:p>
    <w:p>
      <w:pPr>
        <w:rPr>
          <w:rFonts w:hint="eastAsia"/>
          <w:lang w:val="en-US" w:eastAsia="zh-CN"/>
        </w:rPr>
      </w:pPr>
      <w:r>
        <w:rPr>
          <w:rFonts w:hint="eastAsia"/>
          <w:lang w:val="en-US" w:eastAsia="zh-CN"/>
        </w:rPr>
        <w:t>1.12. 无限的管理访问 = 糟糕的数据保护</w:t>
      </w:r>
      <w:r>
        <w:rPr>
          <w:rFonts w:hint="eastAsia"/>
          <w:lang w:val="en-US" w:eastAsia="zh-CN"/>
        </w:rPr>
        <w:tab/>
      </w:r>
      <w:r>
        <w:rPr>
          <w:rFonts w:hint="eastAsia"/>
          <w:lang w:val="en-US" w:eastAsia="zh-CN"/>
        </w:rPr>
        <w:t>3</w:t>
      </w:r>
      <w:r>
        <w:rPr>
          <w:rFonts w:hint="eastAsia"/>
          <w:lang w:val="en-US" w:eastAsia="zh-CN"/>
        </w:rPr>
        <w:tab/>
      </w:r>
      <w:r>
        <w:rPr>
          <w:rFonts w:hint="eastAsia"/>
          <w:lang w:val="en-US" w:eastAsia="zh-CN"/>
        </w:rPr>
        <w:t>5</w:t>
      </w:r>
    </w:p>
    <w:p>
      <w:pPr>
        <w:rPr>
          <w:rFonts w:hint="eastAsia"/>
          <w:lang w:val="en-US" w:eastAsia="zh-CN"/>
        </w:rPr>
      </w:pPr>
      <w:r>
        <w:rPr>
          <w:rFonts w:hint="eastAsia"/>
          <w:lang w:val="en-US" w:eastAsia="zh-CN"/>
        </w:rPr>
        <w:t>1.13. 密钥管理不足</w:t>
      </w:r>
      <w:r>
        <w:rPr>
          <w:rFonts w:hint="eastAsia"/>
          <w:lang w:val="en-US" w:eastAsia="zh-CN"/>
        </w:rPr>
        <w:tab/>
      </w:r>
      <w:r>
        <w:rPr>
          <w:rFonts w:hint="eastAsia"/>
          <w:lang w:val="en-US" w:eastAsia="zh-CN"/>
        </w:rPr>
        <w:t>3</w:t>
      </w:r>
      <w:r>
        <w:rPr>
          <w:rFonts w:hint="eastAsia"/>
          <w:lang w:val="en-US" w:eastAsia="zh-CN"/>
        </w:rPr>
        <w:tab/>
      </w:r>
      <w:r>
        <w:rPr>
          <w:rFonts w:hint="eastAsia"/>
          <w:lang w:val="en-US" w:eastAsia="zh-CN"/>
        </w:rPr>
        <w:t>5</w:t>
      </w:r>
    </w:p>
    <w:p>
      <w:pPr>
        <w:rPr>
          <w:rFonts w:hint="eastAsia"/>
          <w:lang w:val="en-US" w:eastAsia="zh-CN"/>
        </w:rPr>
      </w:pPr>
      <w:r>
        <w:rPr>
          <w:rFonts w:hint="eastAsia"/>
          <w:lang w:val="en-US" w:eastAsia="zh-CN"/>
        </w:rPr>
        <w:t>1.14. 数据库中的不规范</w:t>
      </w:r>
      <w:r>
        <w:rPr>
          <w:rFonts w:hint="eastAsia"/>
          <w:lang w:val="en-US" w:eastAsia="zh-CN"/>
        </w:rPr>
        <w:tab/>
      </w:r>
      <w:r>
        <w:rPr>
          <w:rFonts w:hint="eastAsia"/>
          <w:lang w:val="en-US" w:eastAsia="zh-CN"/>
        </w:rPr>
        <w:t>3 4</w:t>
      </w:r>
      <w:r>
        <w:rPr>
          <w:rFonts w:hint="eastAsia"/>
          <w:lang w:val="en-US" w:eastAsia="zh-CN"/>
        </w:rPr>
        <w:tab/>
      </w:r>
      <w:r>
        <w:rPr>
          <w:rFonts w:hint="eastAsia"/>
          <w:lang w:val="en-US" w:eastAsia="zh-CN"/>
        </w:rPr>
        <w:t>5</w:t>
      </w:r>
    </w:p>
    <w:p>
      <w:pPr>
        <w:rPr>
          <w:rFonts w:hint="eastAsia"/>
          <w:lang w:val="en-US" w:eastAsia="zh-CN"/>
        </w:rPr>
      </w:pPr>
      <w:r>
        <w:rPr>
          <w:rFonts w:hint="eastAsia"/>
          <w:lang w:val="en-US" w:eastAsia="zh-CN"/>
        </w:rPr>
        <w:t>1.15. 按照发生的可能性排序 1. 人为误操作，删除数据，更改数据 ==&gt;可通过定期备份解决</w:t>
      </w:r>
      <w:r>
        <w:rPr>
          <w:rFonts w:hint="eastAsia"/>
          <w:lang w:val="en-US" w:eastAsia="zh-CN"/>
        </w:rPr>
        <w:tab/>
      </w:r>
      <w:r>
        <w:rPr>
          <w:rFonts w:hint="eastAsia"/>
          <w:lang w:val="en-US" w:eastAsia="zh-CN"/>
        </w:rPr>
        <w:t>5</w:t>
      </w:r>
    </w:p>
    <w:p>
      <w:pPr>
        <w:rPr>
          <w:rFonts w:hint="eastAsia"/>
          <w:lang w:val="en-US" w:eastAsia="zh-CN"/>
        </w:rPr>
      </w:pPr>
      <w:r>
        <w:rPr>
          <w:rFonts w:hint="eastAsia"/>
          <w:lang w:val="en-US" w:eastAsia="zh-CN"/>
        </w:rPr>
        <w:t>1.16. 2. 数据库本身故障。 数据库当机。===&gt; 可通过高可用性解决，RAC, HA, Dataguard。</w:t>
      </w:r>
      <w:r>
        <w:rPr>
          <w:rFonts w:hint="eastAsia"/>
          <w:lang w:val="en-US" w:eastAsia="zh-CN"/>
        </w:rPr>
        <w:tab/>
      </w:r>
      <w:r>
        <w:rPr>
          <w:rFonts w:hint="eastAsia"/>
          <w:lang w:val="en-US" w:eastAsia="zh-CN"/>
        </w:rPr>
        <w:t>5</w:t>
      </w:r>
    </w:p>
    <w:p>
      <w:pPr>
        <w:rPr>
          <w:rFonts w:hint="eastAsia"/>
          <w:lang w:val="en-US" w:eastAsia="zh-CN"/>
        </w:rPr>
      </w:pPr>
      <w:r>
        <w:rPr>
          <w:rFonts w:hint="eastAsia"/>
          <w:lang w:val="en-US" w:eastAsia="zh-CN"/>
        </w:rPr>
        <w:t>1.17. 3. 服务器硬件故障 ==&gt; 同上</w:t>
      </w:r>
      <w:r>
        <w:rPr>
          <w:rFonts w:hint="eastAsia"/>
          <w:lang w:val="en-US" w:eastAsia="zh-CN"/>
        </w:rPr>
        <w:tab/>
      </w:r>
      <w:r>
        <w:rPr>
          <w:rFonts w:hint="eastAsia"/>
          <w:lang w:val="en-US" w:eastAsia="zh-CN"/>
        </w:rPr>
        <w:t>5</w:t>
      </w:r>
    </w:p>
    <w:p>
      <w:pPr>
        <w:rPr>
          <w:rFonts w:hint="eastAsia"/>
          <w:lang w:val="en-US" w:eastAsia="zh-CN"/>
        </w:rPr>
      </w:pPr>
      <w:r>
        <w:rPr>
          <w:rFonts w:hint="eastAsia"/>
          <w:lang w:val="en-US" w:eastAsia="zh-CN"/>
        </w:rPr>
        <w:t>1.18. 4 . 黑客攻击 ==&gt; 可通过定期安装安全补丁，使用符合安全策略的密码等手段解决</w:t>
      </w:r>
      <w:r>
        <w:rPr>
          <w:rFonts w:hint="eastAsia"/>
          <w:lang w:val="en-US" w:eastAsia="zh-CN"/>
        </w:rPr>
        <w:tab/>
      </w:r>
      <w:r>
        <w:rPr>
          <w:rFonts w:hint="eastAsia"/>
          <w:lang w:val="en-US" w:eastAsia="zh-CN"/>
        </w:rPr>
        <w:t>5</w:t>
      </w:r>
    </w:p>
    <w:p>
      <w:pPr>
        <w:rPr>
          <w:rFonts w:hint="eastAsia"/>
          <w:lang w:val="en-US" w:eastAsia="zh-CN"/>
        </w:rPr>
      </w:pPr>
      <w:r>
        <w:rPr>
          <w:rFonts w:hint="eastAsia"/>
          <w:lang w:val="en-US" w:eastAsia="zh-CN"/>
        </w:rPr>
        <w:t>1.19. 5. 灾难: 火山，地震，海啸。机房起火。失窃。 ===》 可以通过异地备份，或者祈祷来解</w:t>
      </w:r>
      <w:r>
        <w:rPr>
          <w:rFonts w:hint="eastAsia"/>
          <w:lang w:val="en-US" w:eastAsia="zh-CN"/>
        </w:rPr>
        <w:tab/>
      </w:r>
      <w:r>
        <w:rPr>
          <w:rFonts w:hint="eastAsia"/>
          <w:lang w:val="en-US" w:eastAsia="zh-CN"/>
        </w:rPr>
        <w:t>5</w:t>
      </w:r>
    </w:p>
    <w:p>
      <w:pPr>
        <w:rPr>
          <w:rFonts w:hint="default"/>
          <w:lang w:val="en-US" w:eastAsia="zh-CN"/>
        </w:rPr>
      </w:pPr>
      <w:r>
        <w:rPr>
          <w:rFonts w:hint="eastAsia"/>
          <w:lang w:val="en-US" w:eastAsia="zh-CN"/>
        </w:rPr>
        <w:t>2. Ref</w:t>
      </w:r>
      <w:r>
        <w:rPr>
          <w:rFonts w:hint="eastAsia"/>
          <w:lang w:val="en-US" w:eastAsia="zh-CN"/>
        </w:rPr>
        <w:tab/>
      </w:r>
      <w:r>
        <w:rPr>
          <w:rFonts w:hint="eastAsia"/>
          <w:lang w:val="en-US" w:eastAsia="zh-CN"/>
        </w:rPr>
        <w:t>6</w:t>
      </w:r>
    </w:p>
    <w:p>
      <w:pPr>
        <w:pStyle w:val="2"/>
        <w:bidi w:val="0"/>
        <w:ind w:left="432" w:leftChars="0" w:hanging="432" w:firstLineChars="0"/>
        <w:rPr>
          <w:rFonts w:hint="default"/>
          <w:lang w:val="en-US" w:eastAsia="zh-CN"/>
        </w:rPr>
      </w:pPr>
      <w:bookmarkStart w:id="29" w:name="_Toc12711"/>
      <w:r>
        <w:rPr>
          <w:rFonts w:hint="eastAsia"/>
          <w:lang w:val="en-US" w:eastAsia="zh-CN"/>
        </w:rPr>
        <w:t>Rf</w:t>
      </w:r>
      <w:bookmarkEnd w:id="29"/>
    </w:p>
    <w:p>
      <w:pPr>
        <w:rPr>
          <w:rFonts w:hint="eastAsia"/>
          <w:lang w:val="en-US" w:eastAsia="zh-CN"/>
        </w:rPr>
      </w:pPr>
    </w:p>
    <w:p>
      <w:pPr>
        <w:rPr>
          <w:rFonts w:hint="eastAsia"/>
          <w:lang w:val="en-US" w:eastAsia="zh-CN"/>
        </w:rPr>
      </w:pPr>
      <w:r>
        <w:rPr>
          <w:rFonts w:hint="eastAsia"/>
          <w:lang w:val="en-US" w:eastAsia="zh-CN"/>
        </w:rPr>
        <w:t>Atitit 数据安全法</w:t>
      </w:r>
    </w:p>
    <w:p>
      <w:pPr>
        <w:rPr>
          <w:rFonts w:hint="default"/>
          <w:lang w:val="en-US" w:eastAsia="zh-CN"/>
        </w:rPr>
      </w:pPr>
    </w:p>
    <w:p>
      <w:pPr>
        <w:rPr>
          <w:rFonts w:hint="default"/>
          <w:lang w:val="en-US" w:eastAsia="zh-CN"/>
        </w:rPr>
      </w:pPr>
      <w:r>
        <w:rPr>
          <w:rFonts w:hint="default"/>
          <w:lang w:val="en-US" w:eastAsia="zh-CN"/>
        </w:rPr>
        <w:t>OWASP TOP 10（OWASP十大应用安全风险）.html</w:t>
      </w:r>
    </w:p>
    <w:p>
      <w:pPr>
        <w:rPr>
          <w:rFonts w:hint="default"/>
          <w:lang w:val="en-US" w:eastAsia="zh-CN"/>
        </w:rPr>
      </w:pPr>
      <w:r>
        <w:rPr>
          <w:rFonts w:hint="default"/>
          <w:lang w:val="en-US" w:eastAsia="zh-CN"/>
        </w:rPr>
        <w:t>OWASP TOP 10（OWASP十大应用安全风险）.html</w:t>
      </w:r>
    </w:p>
    <w:p>
      <w:pPr>
        <w:rPr>
          <w:rFonts w:hint="default"/>
          <w:lang w:val="en-US" w:eastAsia="zh-CN"/>
        </w:rPr>
      </w:pPr>
      <w:r>
        <w:rPr>
          <w:rFonts w:hint="default"/>
          <w:lang w:val="en-US" w:eastAsia="zh-CN"/>
        </w:rPr>
        <w:t>详解5大数据库安全威胁-InfoQ.html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881046"/>
    <w:multiLevelType w:val="multilevel"/>
    <w:tmpl w:val="A8881046"/>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F13AB9"/>
    <w:rsid w:val="033807FD"/>
    <w:rsid w:val="070B7008"/>
    <w:rsid w:val="08955985"/>
    <w:rsid w:val="094A717D"/>
    <w:rsid w:val="0A8D4955"/>
    <w:rsid w:val="0CC52A01"/>
    <w:rsid w:val="0DEE0E79"/>
    <w:rsid w:val="10C83F56"/>
    <w:rsid w:val="11B74E1D"/>
    <w:rsid w:val="134C69EB"/>
    <w:rsid w:val="14313B9F"/>
    <w:rsid w:val="15B26960"/>
    <w:rsid w:val="176A72CA"/>
    <w:rsid w:val="17B32E0A"/>
    <w:rsid w:val="18F36470"/>
    <w:rsid w:val="193C03CA"/>
    <w:rsid w:val="1B594E5A"/>
    <w:rsid w:val="1D98575C"/>
    <w:rsid w:val="2014651E"/>
    <w:rsid w:val="20B739C6"/>
    <w:rsid w:val="2133480C"/>
    <w:rsid w:val="21444714"/>
    <w:rsid w:val="223379B6"/>
    <w:rsid w:val="231E590B"/>
    <w:rsid w:val="248B245D"/>
    <w:rsid w:val="25EF2DE1"/>
    <w:rsid w:val="279B3F0F"/>
    <w:rsid w:val="279C11A2"/>
    <w:rsid w:val="29C80899"/>
    <w:rsid w:val="2B7E30FA"/>
    <w:rsid w:val="2D842FAA"/>
    <w:rsid w:val="2E1A7387"/>
    <w:rsid w:val="2EB64C20"/>
    <w:rsid w:val="311C58D7"/>
    <w:rsid w:val="31D325D6"/>
    <w:rsid w:val="32F13AB9"/>
    <w:rsid w:val="34BF42D7"/>
    <w:rsid w:val="351D6A5A"/>
    <w:rsid w:val="36B05E72"/>
    <w:rsid w:val="387012A1"/>
    <w:rsid w:val="391F0D84"/>
    <w:rsid w:val="3CB126E1"/>
    <w:rsid w:val="3DC42BB6"/>
    <w:rsid w:val="3EDD6B49"/>
    <w:rsid w:val="3EF20F77"/>
    <w:rsid w:val="41457341"/>
    <w:rsid w:val="416B3923"/>
    <w:rsid w:val="44DE73B1"/>
    <w:rsid w:val="47AA6A5E"/>
    <w:rsid w:val="498343D9"/>
    <w:rsid w:val="4A277A6D"/>
    <w:rsid w:val="4ABB7416"/>
    <w:rsid w:val="4B940558"/>
    <w:rsid w:val="4BD36A90"/>
    <w:rsid w:val="4D2E0551"/>
    <w:rsid w:val="4D480EA6"/>
    <w:rsid w:val="4E7C6E41"/>
    <w:rsid w:val="4F4920A8"/>
    <w:rsid w:val="4FC86BE8"/>
    <w:rsid w:val="50730916"/>
    <w:rsid w:val="51E64DA7"/>
    <w:rsid w:val="53BF093C"/>
    <w:rsid w:val="543F762A"/>
    <w:rsid w:val="547A62E5"/>
    <w:rsid w:val="54BE54E1"/>
    <w:rsid w:val="5790099B"/>
    <w:rsid w:val="57A4562A"/>
    <w:rsid w:val="5BA667B0"/>
    <w:rsid w:val="5D231950"/>
    <w:rsid w:val="5E1A45DB"/>
    <w:rsid w:val="62CB0103"/>
    <w:rsid w:val="63022BE1"/>
    <w:rsid w:val="64202611"/>
    <w:rsid w:val="64256B6F"/>
    <w:rsid w:val="65355C2B"/>
    <w:rsid w:val="6687702D"/>
    <w:rsid w:val="6A3A31C9"/>
    <w:rsid w:val="6A6D7D21"/>
    <w:rsid w:val="6BFA61C8"/>
    <w:rsid w:val="6C8F44FB"/>
    <w:rsid w:val="6DFF3A64"/>
    <w:rsid w:val="6E8D1B68"/>
    <w:rsid w:val="6F0F0BB1"/>
    <w:rsid w:val="7027443B"/>
    <w:rsid w:val="70ED29CF"/>
    <w:rsid w:val="72570E52"/>
    <w:rsid w:val="750E68B9"/>
    <w:rsid w:val="75CC5F90"/>
    <w:rsid w:val="771B3217"/>
    <w:rsid w:val="7DE8674F"/>
    <w:rsid w:val="7FD90B21"/>
    <w:rsid w:val="7FEC72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 w:type="character" w:styleId="17">
    <w:name w:val="Emphasis"/>
    <w:basedOn w:val="15"/>
    <w:qFormat/>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2019-12-16T16:54:00Z</dcterms:created>
  <dc:creator>ATI老哇的爪子007</dc:creator>
  <cp:lastModifiedBy>ATI老哇的爪子007</cp:lastModifiedBy>
  <dcterms:modified xsi:type="dcterms:W3CDTF">2020-01-02T15:39:46Z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