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加密  模式 ECB CBC CTR OFB CFB。</w:t>
      </w:r>
    </w:p>
    <w:p>
      <w:pPr>
        <w:rPr>
          <w:rFonts w:hint="eastAsia"/>
          <w:lang w:val="en-US" w:eastAsia="zh-CN"/>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pacing w:before="0" w:beforeAutospacing="0" w:after="53" w:afterAutospacing="0" w:line="13" w:lineRule="atLeast"/>
        <w:ind w:left="0" w:right="0" w:firstLine="0"/>
        <w:rPr>
          <w:rFonts w:hint="default" w:ascii="Georgia" w:hAnsi="Georgia" w:eastAsia="Georgia" w:cs="Georgia"/>
          <w:b w:val="0"/>
          <w:i w:val="0"/>
          <w:caps w:val="0"/>
          <w:color w:val="000000"/>
          <w:spacing w:val="0"/>
          <w:sz w:val="37"/>
          <w:szCs w:val="37"/>
          <w:bdr w:val="none" w:color="auto" w:sz="0" w:space="0"/>
          <w:lang w:eastAsia="zh-CN"/>
        </w:rPr>
      </w:pPr>
      <w:r>
        <w:rPr>
          <w:rFonts w:hint="default" w:ascii="Georgia" w:hAnsi="Georgia" w:eastAsia="Georgia" w:cs="Georgia"/>
          <w:b w:val="0"/>
          <w:i w:val="0"/>
          <w:caps w:val="0"/>
          <w:color w:val="000000"/>
          <w:spacing w:val="0"/>
          <w:sz w:val="37"/>
          <w:szCs w:val="37"/>
          <w:bdr w:val="none" w:color="auto" w:sz="0" w:space="0"/>
          <w:lang w:eastAsia="zh-CN"/>
        </w:rPr>
        <w:t>分组密码工作模式</w:t>
      </w:r>
    </w:p>
    <w:p>
      <w:pPr>
        <w:pStyle w:val="3"/>
        <w:bidi w:val="0"/>
        <w:ind w:left="575" w:leftChars="0" w:hanging="575" w:firstLineChars="0"/>
        <w:rPr>
          <w:lang w:eastAsia="zh-CN"/>
        </w:rPr>
      </w:pPr>
      <w:r>
        <w:rPr>
          <w:rFonts w:hint="default"/>
          <w:lang w:val="en-US" w:eastAsia="zh-CN"/>
        </w:rPr>
        <w:t>五种加密模式（CBC、ECB、CTR、OCF、CFB）</w:t>
      </w:r>
      <w:bookmarkStart w:id="0" w:name="_GoBack"/>
      <w:bookmarkEnd w:id="0"/>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ascii="Tahoma" w:hAnsi="Tahoma" w:eastAsia="Tahoma" w:cs="Tahoma"/>
          <w:i w:val="0"/>
          <w:caps w:val="0"/>
          <w:color w:val="444444"/>
          <w:spacing w:val="0"/>
          <w:sz w:val="12"/>
          <w:szCs w:val="12"/>
        </w:rPr>
      </w:pPr>
      <w:r>
        <w:rPr>
          <w:rFonts w:hint="default" w:ascii="Tahoma" w:hAnsi="Tahoma" w:eastAsia="Tahoma" w:cs="Tahoma"/>
          <w:i w:val="0"/>
          <w:caps w:val="0"/>
          <w:color w:val="444444"/>
          <w:spacing w:val="0"/>
          <w:kern w:val="0"/>
          <w:sz w:val="12"/>
          <w:szCs w:val="12"/>
          <w:bdr w:val="none" w:color="auto" w:sz="0" w:space="0"/>
          <w:shd w:val="clear" w:fill="FFFFFF"/>
          <w:lang w:val="en-US" w:eastAsia="zh-CN" w:bidi="ar"/>
        </w:rPr>
        <w:t>分组密码有五种工作体制：1.电码本模式（Electronic Codebook Book (ECB)）；2.密码分组链接模式（Cipher Block Chaining (CBC)）；3.计算器模式（Counter (CTR)）；4.密码反馈模式（Cipher FeedBack (CFB)）；5.输出反馈模式（Output FeedBack (OFB)）。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Tahoma" w:hAnsi="Tahoma" w:eastAsia="Tahoma" w:cs="Tahoma"/>
          <w:i w:val="0"/>
          <w:caps w:val="0"/>
          <w:color w:val="444444"/>
          <w:spacing w:val="0"/>
          <w:sz w:val="12"/>
          <w:szCs w:val="12"/>
        </w:rPr>
      </w:pPr>
      <w:r>
        <w:rPr>
          <w:rFonts w:hint="default" w:ascii="Tahoma" w:hAnsi="Tahoma" w:eastAsia="Tahoma" w:cs="Tahoma"/>
          <w:i w:val="0"/>
          <w:caps w:val="0"/>
          <w:color w:val="444444"/>
          <w:spacing w:val="0"/>
          <w:kern w:val="0"/>
          <w:sz w:val="12"/>
          <w:szCs w:val="12"/>
          <w:bdr w:val="none" w:color="auto" w:sz="0" w:space="0"/>
          <w:shd w:val="clear" w:fill="FFFFFF"/>
          <w:lang w:val="en-US" w:eastAsia="zh-CN" w:bidi="ar"/>
        </w:rPr>
        <w:t>以下逐一介绍一下：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Tahoma" w:hAnsi="Tahoma" w:eastAsia="Tahoma" w:cs="Tahoma"/>
          <w:i w:val="0"/>
          <w:caps w:val="0"/>
          <w:color w:val="444444"/>
          <w:spacing w:val="0"/>
          <w:sz w:val="12"/>
          <w:szCs w:val="12"/>
        </w:rPr>
      </w:pPr>
      <w:r>
        <w:rPr>
          <w:rStyle w:val="14"/>
          <w:rFonts w:hint="default" w:ascii="Tahoma" w:hAnsi="Tahoma" w:eastAsia="Tahoma" w:cs="Tahoma"/>
          <w:i w:val="0"/>
          <w:caps w:val="0"/>
          <w:color w:val="444444"/>
          <w:spacing w:val="0"/>
          <w:kern w:val="0"/>
          <w:sz w:val="12"/>
          <w:szCs w:val="12"/>
          <w:bdr w:val="none" w:color="auto" w:sz="0" w:space="0"/>
          <w:shd w:val="clear" w:fill="FFFFFF"/>
          <w:lang w:val="en-US" w:eastAsia="zh-CN" w:bidi="ar"/>
        </w:rPr>
        <w:t>1.电码本模式（Electronic Codebook Book (ECB)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Tahoma" w:hAnsi="Tahoma" w:eastAsia="Tahoma" w:cs="Tahoma"/>
          <w:i w:val="0"/>
          <w:caps w:val="0"/>
          <w:color w:val="444444"/>
          <w:spacing w:val="0"/>
          <w:sz w:val="12"/>
          <w:szCs w:val="12"/>
        </w:rPr>
      </w:pPr>
      <w:r>
        <w:rPr>
          <w:rStyle w:val="14"/>
          <w:rFonts w:hint="default" w:ascii="Tahoma" w:hAnsi="Tahoma" w:eastAsia="Tahoma" w:cs="Tahoma"/>
          <w:i w:val="0"/>
          <w:caps w:val="0"/>
          <w:color w:val="444444"/>
          <w:spacing w:val="0"/>
          <w:kern w:val="0"/>
          <w:sz w:val="12"/>
          <w:szCs w:val="12"/>
          <w:bdr w:val="none" w:color="auto" w:sz="0" w:space="0"/>
          <w:shd w:val="clear" w:fill="FFFFFF"/>
          <w:lang w:val="en-US" w:eastAsia="zh-CN" w:bidi="ar"/>
        </w:rPr>
        <w:t>    这种模式是将整个明文分成若干段相同的小段，然后对每一小段进行加密。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ascii="Tahoma" w:hAnsi="Tahoma" w:eastAsia="Tahoma" w:cs="Tahoma"/>
          <w:i w:val="0"/>
          <w:caps w:val="0"/>
          <w:color w:val="444444"/>
          <w:spacing w:val="0"/>
          <w:sz w:val="12"/>
          <w:szCs w:val="12"/>
        </w:rPr>
      </w:pPr>
      <w:r>
        <w:rPr>
          <w:rStyle w:val="14"/>
          <w:rFonts w:hint="default" w:ascii="Tahoma" w:hAnsi="Tahoma" w:eastAsia="Tahoma" w:cs="Tahoma"/>
          <w:i w:val="0"/>
          <w:caps w:val="0"/>
          <w:color w:val="444444"/>
          <w:spacing w:val="0"/>
          <w:kern w:val="0"/>
          <w:sz w:val="12"/>
          <w:szCs w:val="12"/>
          <w:bdr w:val="none" w:color="auto" w:sz="0" w:space="0"/>
          <w:shd w:val="clear" w:fill="FFFFFF"/>
          <w:lang w:val="en-US" w:eastAsia="zh-CN" w:bidi="ar"/>
        </w:rPr>
        <w:t>2.密码分组链接模式（Cipher Block Chaining (CBC)）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Tahoma" w:hAnsi="Tahoma" w:eastAsia="Tahoma" w:cs="Tahoma"/>
          <w:i w:val="0"/>
          <w:caps w:val="0"/>
          <w:color w:val="444444"/>
          <w:spacing w:val="0"/>
          <w:sz w:val="12"/>
          <w:szCs w:val="12"/>
        </w:rPr>
      </w:pPr>
      <w:r>
        <w:rPr>
          <w:rStyle w:val="14"/>
          <w:rFonts w:hint="default" w:ascii="Tahoma" w:hAnsi="Tahoma" w:eastAsia="Tahoma" w:cs="Tahoma"/>
          <w:i w:val="0"/>
          <w:caps w:val="0"/>
          <w:color w:val="444444"/>
          <w:spacing w:val="0"/>
          <w:kern w:val="0"/>
          <w:sz w:val="12"/>
          <w:szCs w:val="12"/>
          <w:bdr w:val="none" w:color="auto" w:sz="0" w:space="0"/>
          <w:shd w:val="clear" w:fill="FFFFFF"/>
          <w:lang w:val="en-US" w:eastAsia="zh-CN" w:bidi="ar"/>
        </w:rPr>
        <w:t>    这种模式是先将明文切分成若干小段，然后每一小段与初始块或者上一段的密文段进行异或运算后，再与密钥进行加密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ascii="Tahoma" w:hAnsi="Tahoma" w:eastAsia="Tahoma" w:cs="Tahoma"/>
          <w:i w:val="0"/>
          <w:caps w:val="0"/>
          <w:color w:val="444444"/>
          <w:spacing w:val="0"/>
          <w:sz w:val="12"/>
          <w:szCs w:val="12"/>
        </w:rPr>
      </w:pPr>
      <w:r>
        <w:rPr>
          <w:rStyle w:val="14"/>
          <w:rFonts w:hint="default" w:ascii="Tahoma" w:hAnsi="Tahoma" w:eastAsia="Tahoma" w:cs="Tahoma"/>
          <w:i w:val="0"/>
          <w:caps w:val="0"/>
          <w:color w:val="444444"/>
          <w:spacing w:val="0"/>
          <w:kern w:val="0"/>
          <w:sz w:val="12"/>
          <w:szCs w:val="12"/>
          <w:bdr w:val="none" w:color="auto" w:sz="0" w:space="0"/>
          <w:shd w:val="clear" w:fill="FFFFFF"/>
          <w:lang w:val="en-US" w:eastAsia="zh-CN" w:bidi="ar"/>
        </w:rPr>
        <w:t>3.计算器模式（Counter (CTR)）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Tahoma" w:hAnsi="Tahoma" w:eastAsia="Tahoma" w:cs="Tahoma"/>
          <w:i w:val="0"/>
          <w:caps w:val="0"/>
          <w:color w:val="444444"/>
          <w:spacing w:val="0"/>
          <w:sz w:val="12"/>
          <w:szCs w:val="12"/>
        </w:rPr>
      </w:pPr>
      <w:r>
        <w:rPr>
          <w:rFonts w:hint="default" w:ascii="Tahoma" w:hAnsi="Tahoma" w:eastAsia="Tahoma" w:cs="Tahoma"/>
          <w:i w:val="0"/>
          <w:caps w:val="0"/>
          <w:color w:val="444444"/>
          <w:spacing w:val="0"/>
          <w:kern w:val="0"/>
          <w:sz w:val="12"/>
          <w:szCs w:val="12"/>
          <w:bdr w:val="none" w:color="auto" w:sz="0" w:space="0"/>
          <w:shd w:val="clear" w:fill="FFFFFF"/>
          <w:lang w:val="en-US" w:eastAsia="zh-CN" w:bidi="ar"/>
        </w:rPr>
        <w:t>        计算器模式不常见，在CTR模式中， 有一个自增的算子，这个算子用密钥加密之后的输出和明文异或的结果得到密文，相当于一次一密。这种加密方式简单快速，安全可靠，而且可以并行加密，但是</w:t>
      </w:r>
      <w:r>
        <w:rPr>
          <w:rFonts w:hint="default" w:ascii="Tahoma" w:hAnsi="Tahoma" w:eastAsia="Tahoma" w:cs="Tahoma"/>
          <w:i w:val="0"/>
          <w:caps w:val="0"/>
          <w:color w:val="FF0000"/>
          <w:spacing w:val="0"/>
          <w:kern w:val="0"/>
          <w:sz w:val="12"/>
          <w:szCs w:val="12"/>
          <w:bdr w:val="none" w:color="auto" w:sz="0" w:space="0"/>
          <w:shd w:val="clear" w:fill="FFFFFF"/>
          <w:lang w:val="en-US" w:eastAsia="zh-CN" w:bidi="ar"/>
        </w:rPr>
        <w:t>在计算器不能维持很长的情况下，密钥只能使用一次</w:t>
      </w:r>
      <w:r>
        <w:rPr>
          <w:rFonts w:hint="default" w:ascii="Tahoma" w:hAnsi="Tahoma" w:eastAsia="Tahoma" w:cs="Tahoma"/>
          <w:i w:val="0"/>
          <w:caps w:val="0"/>
          <w:color w:val="444444"/>
          <w:spacing w:val="0"/>
          <w:kern w:val="0"/>
          <w:sz w:val="12"/>
          <w:szCs w:val="12"/>
          <w:bdr w:val="none" w:color="auto" w:sz="0" w:space="0"/>
          <w:shd w:val="clear" w:fill="FFFFFF"/>
          <w:lang w:val="en-US" w:eastAsia="zh-CN" w:bidi="ar"/>
        </w:rPr>
        <w:t>。CTR的示意图如下所示：</w:t>
      </w:r>
    </w:p>
    <w:p>
      <w:pPr>
        <w:rPr>
          <w:rFonts w:hint="default"/>
          <w:lang w:val="en-US" w:eastAsia="zh-CN"/>
        </w:rPr>
      </w:pPr>
      <w:r>
        <w:rPr>
          <w:rFonts w:hint="default"/>
          <w:lang w:val="en-US" w:eastAsia="zh-CN"/>
        </w:rPr>
        <w:t>4.密码反馈模式（Cipher FeedBack (CFB)）</w:t>
      </w:r>
    </w:p>
    <w:p>
      <w:pPr>
        <w:rPr>
          <w:rFonts w:hint="default"/>
          <w:lang w:val="en-US" w:eastAsia="zh-CN"/>
        </w:rPr>
      </w:pPr>
      <w:r>
        <w:rPr>
          <w:rFonts w:hint="default"/>
          <w:lang w:val="en-US" w:eastAsia="zh-CN"/>
        </w:rPr>
        <w:t xml:space="preserve">    这种模式较复杂。</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5.输出反馈模式（Output FeedBack (OFB)）</w:t>
      </w:r>
    </w:p>
    <w:p>
      <w:pPr>
        <w:ind w:firstLine="420"/>
        <w:rPr>
          <w:rFonts w:hint="default"/>
          <w:lang w:val="en-US" w:eastAsia="zh-CN"/>
        </w:rPr>
      </w:pPr>
      <w:r>
        <w:rPr>
          <w:rFonts w:hint="default"/>
          <w:lang w:val="en-US" w:eastAsia="zh-CN"/>
        </w:rPr>
        <w:t>这种模式较复杂。</w:t>
      </w:r>
    </w:p>
    <w:p>
      <w:pPr>
        <w:ind w:firstLine="420"/>
        <w:rPr>
          <w:rFonts w:hint="default"/>
          <w:lang w:val="en-US" w:eastAsia="zh-CN"/>
        </w:rPr>
      </w:pPr>
    </w:p>
    <w:p>
      <w:pPr>
        <w:ind w:firstLine="420"/>
        <w:rPr>
          <w:rFonts w:hint="default"/>
          <w:lang w:val="en-US" w:eastAsia="zh-CN"/>
        </w:rPr>
      </w:pPr>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3" w:lineRule="atLeast"/>
        <w:ind w:left="0" w:right="0" w:firstLine="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bdr w:val="none" w:color="auto" w:sz="0" w:space="0"/>
          <w:shd w:val="clear" w:fill="FFFFFF"/>
        </w:rPr>
        <w:t>初始化向量（IV）</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"https://zh.wikipedia.org/w/index.php?title=%E5%88%86%E7%BB%84%E5%AF%86%E7%A0%81%E5%B7%A5%E4%BD%9C%E6%A8%A1%E5%BC%8F&amp;action=edit&amp;section=2" \o "编辑章节：初始化向量（IV）"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5"/>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keepNext w:val="0"/>
        <w:keepLines w:val="0"/>
        <w:widowControl/>
        <w:suppressLineNumbers w:val="0"/>
        <w:pBdr>
          <w:left w:val="none" w:color="auto" w:sz="0" w:space="0"/>
        </w:pBdr>
        <w:shd w:val="clear" w:fill="FFFFFF"/>
        <w:spacing w:before="168" w:beforeAutospacing="0" w:after="168" w:afterAutospacing="0"/>
        <w:ind w:left="0" w:firstLine="0"/>
        <w:jc w:val="left"/>
        <w:rPr>
          <w:rFonts w:hint="default" w:ascii="sans-serif" w:hAnsi="sans-serif" w:eastAsia="sans-serif" w:cs="sans-serif"/>
          <w:i w:val="0"/>
          <w:caps w:val="0"/>
          <w:color w:val="222222"/>
          <w:spacing w:val="0"/>
          <w:sz w:val="24"/>
          <w:szCs w:val="24"/>
        </w:rPr>
      </w:pPr>
      <w:r>
        <w:rPr>
          <w:rFonts w:hint="default" w:ascii="sans-serif" w:hAnsi="sans-serif" w:eastAsia="sans-serif" w:cs="sans-serif"/>
          <w:i w:val="0"/>
          <w:caps w:val="0"/>
          <w:color w:val="222222"/>
          <w:spacing w:val="0"/>
          <w:kern w:val="0"/>
          <w:sz w:val="24"/>
          <w:szCs w:val="24"/>
          <w:bdr w:val="none" w:color="auto" w:sz="0" w:space="0"/>
          <w:shd w:val="clear" w:fill="FFFFFF"/>
          <w:lang w:val="en-US" w:eastAsia="zh-CN" w:bidi="ar"/>
        </w:rPr>
        <w:t>主条目：</w:t>
      </w:r>
      <w:r>
        <w:rPr>
          <w:rFonts w:hint="default" w:ascii="sans-serif" w:hAnsi="sans-serif" w:eastAsia="sans-serif" w:cs="sans-serif"/>
          <w:i w:val="0"/>
          <w:caps w:val="0"/>
          <w:color w:val="0B0080"/>
          <w:spacing w:val="0"/>
          <w:kern w:val="0"/>
          <w:sz w:val="24"/>
          <w:szCs w:val="24"/>
          <w:u w:val="none"/>
          <w:bdr w:val="none" w:color="auto" w:sz="0" w:space="0"/>
          <w:shd w:val="clear" w:fill="FFFFFF"/>
          <w:lang w:val="en-US" w:eastAsia="zh-CN" w:bidi="ar"/>
        </w:rPr>
        <w:fldChar w:fldCharType="begin"/>
      </w:r>
      <w:r>
        <w:rPr>
          <w:rFonts w:hint="default" w:ascii="sans-serif" w:hAnsi="sans-serif" w:eastAsia="sans-serif" w:cs="sans-serif"/>
          <w:i w:val="0"/>
          <w:caps w:val="0"/>
          <w:color w:val="0B0080"/>
          <w:spacing w:val="0"/>
          <w:kern w:val="0"/>
          <w:sz w:val="24"/>
          <w:szCs w:val="24"/>
          <w:u w:val="none"/>
          <w:bdr w:val="none" w:color="auto" w:sz="0" w:space="0"/>
          <w:shd w:val="clear" w:fill="FFFFFF"/>
          <w:lang w:val="en-US" w:eastAsia="zh-CN" w:bidi="ar"/>
        </w:rPr>
        <w:instrText xml:space="preserve"> HYPERLINK "https://zh.wikipedia.org/wiki/%E5%88%9D%E5%A7%8B%E5%8C%96%E5%90%91%E9%87%8F" \o "初始化向量" </w:instrText>
      </w:r>
      <w:r>
        <w:rPr>
          <w:rFonts w:hint="default" w:ascii="sans-serif" w:hAnsi="sans-serif" w:eastAsia="sans-serif" w:cs="sans-serif"/>
          <w:i w:val="0"/>
          <w:caps w:val="0"/>
          <w:color w:val="0B0080"/>
          <w:spacing w:val="0"/>
          <w:kern w:val="0"/>
          <w:sz w:val="24"/>
          <w:szCs w:val="24"/>
          <w:u w:val="none"/>
          <w:bdr w:val="none" w:color="auto" w:sz="0" w:space="0"/>
          <w:shd w:val="clear" w:fill="FFFFFF"/>
          <w:lang w:val="en-US" w:eastAsia="zh-CN" w:bidi="ar"/>
        </w:rPr>
        <w:fldChar w:fldCharType="separate"/>
      </w:r>
      <w:r>
        <w:rPr>
          <w:rStyle w:val="15"/>
          <w:rFonts w:hint="default" w:ascii="sans-serif" w:hAnsi="sans-serif" w:eastAsia="sans-serif" w:cs="sans-serif"/>
          <w:i w:val="0"/>
          <w:caps w:val="0"/>
          <w:color w:val="0B0080"/>
          <w:spacing w:val="0"/>
          <w:sz w:val="24"/>
          <w:szCs w:val="24"/>
          <w:u w:val="none"/>
          <w:bdr w:val="none" w:color="auto" w:sz="0" w:space="0"/>
          <w:shd w:val="clear" w:fill="FFFFFF"/>
        </w:rPr>
        <w:t>初始化向量</w:t>
      </w:r>
      <w:r>
        <w:rPr>
          <w:rFonts w:hint="default" w:ascii="sans-serif" w:hAnsi="sans-serif" w:eastAsia="sans-serif" w:cs="sans-serif"/>
          <w:i w:val="0"/>
          <w:caps w:val="0"/>
          <w:color w:val="0B0080"/>
          <w:spacing w:val="0"/>
          <w:kern w:val="0"/>
          <w:sz w:val="24"/>
          <w:szCs w:val="24"/>
          <w:u w:val="none"/>
          <w:bdr w:val="none" w:color="auto" w:sz="0" w:space="0"/>
          <w:shd w:val="clear" w:fill="FFFFFF"/>
          <w:lang w:val="en-US" w:eastAsia="zh-CN" w:bidi="ar"/>
        </w:rPr>
        <w:fldChar w:fldCharType="end"/>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"https://zh.wikipedia.org/wiki/%E5%88%9D%E5%A7%8B%E5%8C%96%E5%90%91%E9%87%8F" \o "初始化向量"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初始化向量</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（IV，Initialization Vector）是许多任务作模式中用于将加密随机化的一个位块，由此即使同样的明文被多次加密也会产生不同的密文，避免了较慢的重新产生密钥的过程。</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sz w:val="15"/>
          <w:szCs w:val="15"/>
          <w:shd w:val="clear" w:fill="FFFFFF"/>
        </w:rPr>
        <w:t>初始化向量与密钥相比有不同的安全性需求，因此IV通常无须保密，然而在大多数情况中，不应当在使用同一密钥的情况下两次使用同一个IV。对于CBC和CFB，重用IV会导致泄露明文首个块的某些信息，亦包括两个不同消息中相同的前缀。对于OFB和CTR而言，重用IV会导致完全失去安全性。另外，在CBC模式中，IV在加密时必须是无法预测的；特别的，在许多实现中使用的产生IV的方法，例如SSL2.0使用的，即采用上一个消息的最后一块密文作为下一个消息的IV，是不安全的</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"https://zh.wikipedia.org/wiki/%E5%88%86%E7%BB%84%E5%AF%86%E7%A0%81%E5%B7%A5%E4%BD%9C%E6%A8%A1%E5%BC%8F" \l "cite_note-12"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5"/>
          <w:rFonts w:hint="default" w:ascii="sans-serif" w:hAnsi="sans-serif" w:eastAsia="sans-serif" w:cs="sans-serif"/>
          <w:b w:val="0"/>
          <w:i w:val="0"/>
          <w:caps w:val="0"/>
          <w:color w:val="0B0080"/>
          <w:spacing w:val="0"/>
          <w:sz w:val="15"/>
          <w:szCs w:val="15"/>
          <w:u w:val="none"/>
          <w:shd w:val="clear" w:fill="FFFFFF"/>
        </w:rPr>
        <w:t>[12]</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3" w:lineRule="atLeast"/>
        <w:ind w:left="0" w:right="0" w:firstLine="0"/>
        <w:rPr>
          <w:rFonts w:hint="default"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bdr w:val="none" w:color="auto" w:sz="0" w:space="0"/>
          <w:shd w:val="clear" w:fill="FFFFFF"/>
        </w:rPr>
        <w:t>填充</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"https://zh.wikipedia.org/w/index.php?title=%E5%88%86%E7%BB%84%E5%AF%86%E7%A0%81%E5%B7%A5%E4%BD%9C%E6%A8%A1%E5%BC%8F&amp;action=edit&amp;section=3" \o "编辑章节：填充"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5"/>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keepNext w:val="0"/>
        <w:keepLines w:val="0"/>
        <w:widowControl/>
        <w:suppressLineNumbers w:val="0"/>
        <w:pBdr>
          <w:left w:val="none" w:color="auto" w:sz="0" w:space="0"/>
        </w:pBdr>
        <w:shd w:val="clear" w:fill="FFFFFF"/>
        <w:spacing w:before="168" w:beforeAutospacing="0" w:after="168" w:afterAutospacing="0"/>
        <w:ind w:left="0" w:firstLine="0"/>
        <w:jc w:val="left"/>
        <w:rPr>
          <w:rFonts w:hint="default" w:ascii="sans-serif" w:hAnsi="sans-serif" w:eastAsia="sans-serif" w:cs="sans-serif"/>
          <w:i w:val="0"/>
          <w:caps w:val="0"/>
          <w:color w:val="222222"/>
          <w:spacing w:val="0"/>
          <w:sz w:val="24"/>
          <w:szCs w:val="24"/>
        </w:rPr>
      </w:pPr>
      <w:r>
        <w:rPr>
          <w:rFonts w:hint="default" w:ascii="sans-serif" w:hAnsi="sans-serif" w:eastAsia="sans-serif" w:cs="sans-serif"/>
          <w:i w:val="0"/>
          <w:caps w:val="0"/>
          <w:color w:val="222222"/>
          <w:spacing w:val="0"/>
          <w:kern w:val="0"/>
          <w:sz w:val="24"/>
          <w:szCs w:val="24"/>
          <w:bdr w:val="none" w:color="auto" w:sz="0" w:space="0"/>
          <w:shd w:val="clear" w:fill="FFFFFF"/>
          <w:lang w:val="en-US" w:eastAsia="zh-CN" w:bidi="ar"/>
        </w:rPr>
        <w:t>主条目：</w:t>
      </w:r>
      <w:r>
        <w:rPr>
          <w:rFonts w:hint="default" w:ascii="sans-serif" w:hAnsi="sans-serif" w:eastAsia="sans-serif" w:cs="sans-serif"/>
          <w:i w:val="0"/>
          <w:caps w:val="0"/>
          <w:color w:val="0B0080"/>
          <w:spacing w:val="0"/>
          <w:kern w:val="0"/>
          <w:sz w:val="24"/>
          <w:szCs w:val="24"/>
          <w:u w:val="none"/>
          <w:bdr w:val="none" w:color="auto" w:sz="0" w:space="0"/>
          <w:shd w:val="clear" w:fill="FFFFFF"/>
          <w:lang w:val="en-US" w:eastAsia="zh-CN" w:bidi="ar"/>
        </w:rPr>
        <w:fldChar w:fldCharType="begin"/>
      </w:r>
      <w:r>
        <w:rPr>
          <w:rFonts w:hint="default" w:ascii="sans-serif" w:hAnsi="sans-serif" w:eastAsia="sans-serif" w:cs="sans-serif"/>
          <w:i w:val="0"/>
          <w:caps w:val="0"/>
          <w:color w:val="0B0080"/>
          <w:spacing w:val="0"/>
          <w:kern w:val="0"/>
          <w:sz w:val="24"/>
          <w:szCs w:val="24"/>
          <w:u w:val="none"/>
          <w:bdr w:val="none" w:color="auto" w:sz="0" w:space="0"/>
          <w:shd w:val="clear" w:fill="FFFFFF"/>
          <w:lang w:val="en-US" w:eastAsia="zh-CN" w:bidi="ar"/>
        </w:rPr>
        <w:instrText xml:space="preserve"> HYPERLINK "https://zh.wikipedia.org/wiki/%E5%A1%AB%E5%85%85_(%E5%AF%86%E7%A0%81%E5%AD%A6)" \o "填充 (密码学)" </w:instrText>
      </w:r>
      <w:r>
        <w:rPr>
          <w:rFonts w:hint="default" w:ascii="sans-serif" w:hAnsi="sans-serif" w:eastAsia="sans-serif" w:cs="sans-serif"/>
          <w:i w:val="0"/>
          <w:caps w:val="0"/>
          <w:color w:val="0B0080"/>
          <w:spacing w:val="0"/>
          <w:kern w:val="0"/>
          <w:sz w:val="24"/>
          <w:szCs w:val="24"/>
          <w:u w:val="none"/>
          <w:bdr w:val="none" w:color="auto" w:sz="0" w:space="0"/>
          <w:shd w:val="clear" w:fill="FFFFFF"/>
          <w:lang w:val="en-US" w:eastAsia="zh-CN" w:bidi="ar"/>
        </w:rPr>
        <w:fldChar w:fldCharType="separate"/>
      </w:r>
      <w:r>
        <w:rPr>
          <w:rStyle w:val="15"/>
          <w:rFonts w:hint="default" w:ascii="sans-serif" w:hAnsi="sans-serif" w:eastAsia="sans-serif" w:cs="sans-serif"/>
          <w:i w:val="0"/>
          <w:caps w:val="0"/>
          <w:color w:val="0B0080"/>
          <w:spacing w:val="0"/>
          <w:sz w:val="24"/>
          <w:szCs w:val="24"/>
          <w:u w:val="none"/>
          <w:bdr w:val="none" w:color="auto" w:sz="0" w:space="0"/>
          <w:shd w:val="clear" w:fill="FFFFFF"/>
        </w:rPr>
        <w:t>填充 (密码学)</w:t>
      </w:r>
      <w:r>
        <w:rPr>
          <w:rFonts w:hint="default" w:ascii="sans-serif" w:hAnsi="sans-serif" w:eastAsia="sans-serif" w:cs="sans-serif"/>
          <w:i w:val="0"/>
          <w:caps w:val="0"/>
          <w:color w:val="0B0080"/>
          <w:spacing w:val="0"/>
          <w:kern w:val="0"/>
          <w:sz w:val="24"/>
          <w:szCs w:val="24"/>
          <w:u w:val="none"/>
          <w:bdr w:val="none" w:color="auto" w:sz="0" w:space="0"/>
          <w:shd w:val="clear" w:fill="FFFFFF"/>
          <w:lang w:val="en-US" w:eastAsia="zh-CN" w:bidi="ar"/>
        </w:rPr>
        <w:fldChar w:fldCharType="end"/>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"https://zh.wikipedia.org/wiki/%E5%A1%8A%E5%AF%86%E7%A2%BC" \o "块密码"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块密码</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只能对确定</w:t>
      </w:r>
      <w:r>
        <w:rPr>
          <w:rFonts w:hint="default" w:ascii="sans-serif" w:hAnsi="sans-serif" w:eastAsia="sans-serif" w:cs="sans-serif"/>
          <w:i w:val="0"/>
          <w:caps w:val="0"/>
          <w:color w:val="A55858"/>
          <w:spacing w:val="0"/>
          <w:sz w:val="15"/>
          <w:szCs w:val="15"/>
          <w:u w:val="none"/>
          <w:shd w:val="clear" w:fill="FFFFFF"/>
        </w:rPr>
        <w:fldChar w:fldCharType="begin"/>
      </w:r>
      <w:r>
        <w:rPr>
          <w:rFonts w:hint="default" w:ascii="sans-serif" w:hAnsi="sans-serif" w:eastAsia="sans-serif" w:cs="sans-serif"/>
          <w:i w:val="0"/>
          <w:caps w:val="0"/>
          <w:color w:val="A55858"/>
          <w:spacing w:val="0"/>
          <w:sz w:val="15"/>
          <w:szCs w:val="15"/>
          <w:u w:val="none"/>
          <w:shd w:val="clear" w:fill="FFFFFF"/>
        </w:rPr>
        <w:instrText xml:space="preserve"> HYPERLINK "https://zh.wikipedia.org/w/index.php?title=%E5%9D%97%E9%95%BF%E5%BA%A6&amp;action=edit&amp;redlink=1" \o "块长度（页面不存在）" </w:instrText>
      </w:r>
      <w:r>
        <w:rPr>
          <w:rFonts w:hint="default" w:ascii="sans-serif" w:hAnsi="sans-serif" w:eastAsia="sans-serif" w:cs="sans-serif"/>
          <w:i w:val="0"/>
          <w:caps w:val="0"/>
          <w:color w:val="A55858"/>
          <w:spacing w:val="0"/>
          <w:sz w:val="15"/>
          <w:szCs w:val="15"/>
          <w:u w:val="none"/>
          <w:shd w:val="clear" w:fill="FFFFFF"/>
        </w:rPr>
        <w:fldChar w:fldCharType="separate"/>
      </w:r>
      <w:r>
        <w:rPr>
          <w:rStyle w:val="15"/>
          <w:rFonts w:hint="default" w:ascii="sans-serif" w:hAnsi="sans-serif" w:eastAsia="sans-serif" w:cs="sans-serif"/>
          <w:i w:val="0"/>
          <w:caps w:val="0"/>
          <w:color w:val="A55858"/>
          <w:spacing w:val="0"/>
          <w:sz w:val="15"/>
          <w:szCs w:val="15"/>
          <w:u w:val="none"/>
          <w:shd w:val="clear" w:fill="FFFFFF"/>
        </w:rPr>
        <w:t>长度</w:t>
      </w:r>
      <w:r>
        <w:rPr>
          <w:rFonts w:hint="default" w:ascii="sans-serif" w:hAnsi="sans-serif" w:eastAsia="sans-serif" w:cs="sans-serif"/>
          <w:i w:val="0"/>
          <w:caps w:val="0"/>
          <w:color w:val="A55858"/>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的数据块进行处理，而消息的长度通常是可变的。因此部分模式（即</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"https://zh.wikipedia.org/wiki/ECB" \o "ECB"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ECB</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和</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"https://zh.wikipedia.org/wiki/CBC" \o "CBC"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CBC</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）需要最后一块在加密前进行填充。有数种填充方法，其中最简单的一种是在</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"https://zh.wikipedia.org/wiki/%E6%98%8E%E6%96%87" \o "明文"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明文</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的最后填充空字符以使其长度为块长度的整数倍，但必须保证可以恢复明文的原始长度；例如，若明文是</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"https://zh.wikipedia.org/wiki/C%E8%AF%AD%E8%A8%80" \o "C语言"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C语言</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风格的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"https://zh.wikipedia.org/wiki/%E5%AD%97%E7%AC%A6%E4%B8%B2" \o "字符串"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字符串</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，则只有串尾会有空字符。稍微复杂一点的方法则是原始的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"https://zh.wikipedia.org/wiki/DES" \o "DES"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DES</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使用的方法，即在数据后添加一个1</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"https://zh.wikipedia.org/wiki/%E4%BD%8D" \o "位"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位</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，再添加足够的0位直到满足块长度的要求；若消息长度刚好符合块长度，则添加一个填充块。最复杂的则是针对CBC的方法，例如</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"https://zh.wikipedia.org/wiki/%E5%AF%86%E6%96%87%E7%AA%83%E5%8F%96" \o "密文窃取"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密文窃取</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A55858"/>
          <w:spacing w:val="0"/>
          <w:sz w:val="15"/>
          <w:szCs w:val="15"/>
          <w:u w:val="none"/>
          <w:shd w:val="clear" w:fill="FFFFFF"/>
        </w:rPr>
        <w:fldChar w:fldCharType="begin"/>
      </w:r>
      <w:r>
        <w:rPr>
          <w:rFonts w:hint="default" w:ascii="sans-serif" w:hAnsi="sans-serif" w:eastAsia="sans-serif" w:cs="sans-serif"/>
          <w:i w:val="0"/>
          <w:caps w:val="0"/>
          <w:color w:val="A55858"/>
          <w:spacing w:val="0"/>
          <w:sz w:val="15"/>
          <w:szCs w:val="15"/>
          <w:u w:val="none"/>
          <w:shd w:val="clear" w:fill="FFFFFF"/>
        </w:rPr>
        <w:instrText xml:space="preserve"> HYPERLINK "https://zh.wikipedia.org/w/index.php?title=%E6%AE%8B%E5%9D%97%E7%BB%88%E7%BB%93&amp;action=edit&amp;redlink=1" \o "残块终结（页面不存在）" </w:instrText>
      </w:r>
      <w:r>
        <w:rPr>
          <w:rFonts w:hint="default" w:ascii="sans-serif" w:hAnsi="sans-serif" w:eastAsia="sans-serif" w:cs="sans-serif"/>
          <w:i w:val="0"/>
          <w:caps w:val="0"/>
          <w:color w:val="A55858"/>
          <w:spacing w:val="0"/>
          <w:sz w:val="15"/>
          <w:szCs w:val="15"/>
          <w:u w:val="none"/>
          <w:shd w:val="clear" w:fill="FFFFFF"/>
        </w:rPr>
        <w:fldChar w:fldCharType="separate"/>
      </w:r>
      <w:r>
        <w:rPr>
          <w:rStyle w:val="15"/>
          <w:rFonts w:hint="default" w:ascii="sans-serif" w:hAnsi="sans-serif" w:eastAsia="sans-serif" w:cs="sans-serif"/>
          <w:i w:val="0"/>
          <w:caps w:val="0"/>
          <w:color w:val="A55858"/>
          <w:spacing w:val="0"/>
          <w:sz w:val="15"/>
          <w:szCs w:val="15"/>
          <w:u w:val="none"/>
          <w:shd w:val="clear" w:fill="FFFFFF"/>
        </w:rPr>
        <w:t>残块终结</w:t>
      </w:r>
      <w:r>
        <w:rPr>
          <w:rFonts w:hint="default" w:ascii="sans-serif" w:hAnsi="sans-serif" w:eastAsia="sans-serif" w:cs="sans-serif"/>
          <w:i w:val="0"/>
          <w:caps w:val="0"/>
          <w:color w:val="A55858"/>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等，不会产生额外的密文，但会增加一些复杂度。</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"https://zh.wikipedia.org/wiki/%E5%B8%83%E9%AD%AF%E6%96%AF%C2%B7%E6%96%BD%E5%A5%88%E7%88%BE" \o "布鲁斯·施奈尔"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布鲁斯·施奈尔</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和</w:t>
      </w:r>
      <w:r>
        <w:rPr>
          <w:rFonts w:hint="default" w:ascii="sans-serif" w:hAnsi="sans-serif" w:eastAsia="sans-serif" w:cs="sans-serif"/>
          <w:i w:val="0"/>
          <w:caps w:val="0"/>
          <w:color w:val="A55858"/>
          <w:spacing w:val="0"/>
          <w:sz w:val="15"/>
          <w:szCs w:val="15"/>
          <w:u w:val="none"/>
          <w:shd w:val="clear" w:fill="FFFFFF"/>
        </w:rPr>
        <w:fldChar w:fldCharType="begin"/>
      </w:r>
      <w:r>
        <w:rPr>
          <w:rFonts w:hint="default" w:ascii="sans-serif" w:hAnsi="sans-serif" w:eastAsia="sans-serif" w:cs="sans-serif"/>
          <w:i w:val="0"/>
          <w:caps w:val="0"/>
          <w:color w:val="A55858"/>
          <w:spacing w:val="0"/>
          <w:sz w:val="15"/>
          <w:szCs w:val="15"/>
          <w:u w:val="none"/>
          <w:shd w:val="clear" w:fill="FFFFFF"/>
        </w:rPr>
        <w:instrText xml:space="preserve"> HYPERLINK "https://zh.wikipedia.org/w/index.php?title=%E5%B0%BC%E5%B0%94%E6%96%AF%C2%B7%E5%BC%97%E6%A0%BC%E6%A3%AE&amp;action=edit&amp;redlink=1" \o "尼尔斯·弗格森（页面不存在）" </w:instrText>
      </w:r>
      <w:r>
        <w:rPr>
          <w:rFonts w:hint="default" w:ascii="sans-serif" w:hAnsi="sans-serif" w:eastAsia="sans-serif" w:cs="sans-serif"/>
          <w:i w:val="0"/>
          <w:caps w:val="0"/>
          <w:color w:val="A55858"/>
          <w:spacing w:val="0"/>
          <w:sz w:val="15"/>
          <w:szCs w:val="15"/>
          <w:u w:val="none"/>
          <w:shd w:val="clear" w:fill="FFFFFF"/>
        </w:rPr>
        <w:fldChar w:fldCharType="separate"/>
      </w:r>
      <w:r>
        <w:rPr>
          <w:rStyle w:val="15"/>
          <w:rFonts w:hint="default" w:ascii="sans-serif" w:hAnsi="sans-serif" w:eastAsia="sans-serif" w:cs="sans-serif"/>
          <w:i w:val="0"/>
          <w:caps w:val="0"/>
          <w:color w:val="A55858"/>
          <w:spacing w:val="0"/>
          <w:sz w:val="15"/>
          <w:szCs w:val="15"/>
          <w:u w:val="none"/>
          <w:shd w:val="clear" w:fill="FFFFFF"/>
        </w:rPr>
        <w:t>尼尔斯·弗格森</w:t>
      </w:r>
      <w:r>
        <w:rPr>
          <w:rFonts w:hint="default" w:ascii="sans-serif" w:hAnsi="sans-serif" w:eastAsia="sans-serif" w:cs="sans-serif"/>
          <w:i w:val="0"/>
          <w:caps w:val="0"/>
          <w:color w:val="A55858"/>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提出了两种简单的可能性：添加一个值为128的字节（</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"https://zh.wikipedia.org/wiki/%E5%8D%81%E5%85%AD%E8%BF%9B%E5%88%B6" \o "十六进制"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十六进制</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的80），再以0字节填满最后一个块；或向最后一个块填充</w:t>
      </w:r>
      <w:r>
        <w:rPr>
          <w:rFonts w:hint="default" w:ascii="sans-serif" w:hAnsi="sans-serif" w:eastAsia="sans-serif" w:cs="sans-serif"/>
          <w:i/>
          <w:caps w:val="0"/>
          <w:color w:val="222222"/>
          <w:spacing w:val="0"/>
          <w:sz w:val="15"/>
          <w:szCs w:val="15"/>
          <w:shd w:val="clear" w:fill="FFFFFF"/>
        </w:rPr>
        <w:t>n</w:t>
      </w:r>
      <w:r>
        <w:rPr>
          <w:rFonts w:hint="default" w:ascii="sans-serif" w:hAnsi="sans-serif" w:eastAsia="sans-serif" w:cs="sans-serif"/>
          <w:i w:val="0"/>
          <w:caps w:val="0"/>
          <w:color w:val="222222"/>
          <w:spacing w:val="0"/>
          <w:sz w:val="15"/>
          <w:szCs w:val="15"/>
          <w:shd w:val="clear" w:fill="FFFFFF"/>
        </w:rPr>
        <w:t>个值均为</w:t>
      </w:r>
      <w:r>
        <w:rPr>
          <w:rFonts w:hint="default" w:ascii="sans-serif" w:hAnsi="sans-serif" w:eastAsia="sans-serif" w:cs="sans-serif"/>
          <w:i/>
          <w:caps w:val="0"/>
          <w:color w:val="222222"/>
          <w:spacing w:val="0"/>
          <w:sz w:val="15"/>
          <w:szCs w:val="15"/>
          <w:shd w:val="clear" w:fill="FFFFFF"/>
        </w:rPr>
        <w:t>n</w:t>
      </w:r>
      <w:r>
        <w:rPr>
          <w:rFonts w:hint="default" w:ascii="sans-serif" w:hAnsi="sans-serif" w:eastAsia="sans-serif" w:cs="sans-serif"/>
          <w:i w:val="0"/>
          <w:caps w:val="0"/>
          <w:color w:val="222222"/>
          <w:spacing w:val="0"/>
          <w:sz w:val="15"/>
          <w:szCs w:val="15"/>
          <w:shd w:val="clear" w:fill="FFFFFF"/>
        </w:rPr>
        <w:t>的字节</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"https://zh.wikipedia.org/wiki/%E5%88%86%E7%BB%84%E5%AF%86%E7%A0%81%E5%B7%A5%E4%BD%9C%E6%A8%A1%E5%BC%8F" \l "cite_note-13"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5"/>
          <w:rFonts w:hint="default" w:ascii="sans-serif" w:hAnsi="sans-serif" w:eastAsia="sans-serif" w:cs="sans-serif"/>
          <w:b w:val="0"/>
          <w:i w:val="0"/>
          <w:caps w:val="0"/>
          <w:color w:val="0B0080"/>
          <w:spacing w:val="0"/>
          <w:sz w:val="15"/>
          <w:szCs w:val="15"/>
          <w:u w:val="none"/>
          <w:shd w:val="clear" w:fill="FFFFFF"/>
        </w:rPr>
        <w:t>[13]</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sz w:val="15"/>
          <w:szCs w:val="15"/>
          <w:shd w:val="clear" w:fill="FFFFFF"/>
        </w:rPr>
        <w:t>CFB，OFB和CTR模式不需要对长度不为密码块大小整数倍的消息进行特别的处理。因为这些模式是通过对块密码的输出与明文进行</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"https://zh.wikipedia.org/wiki/%E5%BC%82%E6%88%96" \o "异或"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异或</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工作的。最后一个明文块（可能是不完整的）与</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"https://zh.wikipedia.org/wiki/%E5%AF%86%E9%92%A5%E6%B5%81" \o "密钥流"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密钥流</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块的前几个字节异或后，产生了与该明文块大小相同的密文块。流密码的这个特性使得它们可以应用在需要密文和明文数据长度严格相等的场合，也可以应用在以流形式传输数据而不便于进行填充的场合</w:t>
      </w:r>
    </w:p>
    <w:p>
      <w:pPr>
        <w:pStyle w:val="2"/>
        <w:bidi w:val="0"/>
        <w:rPr>
          <w:rFonts w:hint="default"/>
          <w:lang w:val="en-US" w:eastAsia="zh-CN"/>
        </w:rPr>
      </w:pPr>
      <w:r>
        <w:rPr>
          <w:rFonts w:hint="eastAsia"/>
          <w:lang w:val="en-US" w:eastAsia="zh-CN"/>
        </w:rPr>
        <w:t>Rf</w:t>
      </w:r>
    </w:p>
    <w:p>
      <w:pPr>
        <w:ind w:firstLine="420"/>
        <w:rPr>
          <w:rFonts w:hint="default"/>
          <w:lang w:val="en-US" w:eastAsia="zh-CN"/>
        </w:rPr>
      </w:pPr>
    </w:p>
    <w:p>
      <w:pPr>
        <w:ind w:firstLine="420"/>
        <w:rPr>
          <w:rFonts w:hint="default"/>
          <w:lang w:val="en-US" w:eastAsia="zh-CN"/>
        </w:rPr>
      </w:pPr>
      <w:r>
        <w:rPr>
          <w:rFonts w:hint="default"/>
          <w:lang w:val="en-US" w:eastAsia="zh-CN"/>
        </w:rPr>
        <w:t>AES五种加密模式（CBC、ECB、CTR、OCF、CFB） - 月之星狼 - 博客园.html</w:t>
      </w:r>
    </w:p>
    <w:p>
      <w:pPr>
        <w:ind w:firstLine="420"/>
        <w:rPr>
          <w:rFonts w:hint="default"/>
          <w:lang w:val="en-US" w:eastAsia="zh-CN"/>
        </w:rPr>
      </w:pPr>
      <w:r>
        <w:rPr>
          <w:rFonts w:hint="default"/>
          <w:lang w:val="en-US" w:eastAsia="zh-CN"/>
        </w:rPr>
        <w:t>分组密码工作模式 - 维基百科，自由的百科全书.html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6451E"/>
    <w:multiLevelType w:val="multilevel"/>
    <w:tmpl w:val="90C6451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B07561"/>
    <w:rsid w:val="089D5E4C"/>
    <w:rsid w:val="0EB3712E"/>
    <w:rsid w:val="1F6D19F1"/>
    <w:rsid w:val="23EE5684"/>
    <w:rsid w:val="34842CA8"/>
    <w:rsid w:val="38A36613"/>
    <w:rsid w:val="397F4756"/>
    <w:rsid w:val="46F635A5"/>
    <w:rsid w:val="55790516"/>
    <w:rsid w:val="65B07561"/>
    <w:rsid w:val="761C1A11"/>
    <w:rsid w:val="7F6B1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2020-01-04T16:03:00Z</dcterms:created>
  <dc:creator>ATI老哇的爪子007</dc:creator>
  <cp:lastModifiedBy>ATI老哇的爪子007</cp:lastModifiedBy>
  <dcterms:modified xsi:type="dcterms:W3CDTF">2020-01-04T16:08:41Z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