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天使城agls旅游攻略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10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t>皮纳土波火山pinatubo</w:t>
          </w:r>
          <w:r>
            <w:tab/>
          </w:r>
          <w:r>
            <w:fldChar w:fldCharType="begin"/>
          </w:r>
          <w:r>
            <w:instrText xml:space="preserve"> PAGEREF _Toc20863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苏比克（</w:t>
          </w:r>
          <w:r>
            <w:rPr>
              <w:rFonts w:hint="eastAsia" w:ascii="Microsoft JhengHei" w:hAnsi="Microsoft JhengHei" w:eastAsia="宋体" w:cs="Microsoft JhengHei"/>
              <w:i w:val="0"/>
              <w:caps w:val="0"/>
              <w:spacing w:val="0"/>
              <w:szCs w:val="13"/>
              <w:lang w:val="en-US" w:eastAsia="zh-CN"/>
            </w:rPr>
            <w:t>还可以浮潜和酒吧</w:t>
          </w:r>
          <w:r>
            <w:tab/>
          </w:r>
          <w:r>
            <w:fldChar w:fldCharType="begin"/>
          </w:r>
          <w:r>
            <w:instrText xml:space="preserve"> PAGEREF _Toc8515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Wlk st</w:t>
          </w:r>
          <w:r>
            <w:tab/>
          </w:r>
          <w:r>
            <w:fldChar w:fldCharType="begin"/>
          </w:r>
          <w:r>
            <w:instrText xml:space="preserve"> PAGEREF _Toc2380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  <w:lang w:val="en-US" w:eastAsia="zh-CN"/>
            </w:rPr>
            <w:t>纳雍</w:t>
          </w:r>
          <w:r>
            <w:rPr>
              <w:rFonts w:hint="eastAsia"/>
            </w:rPr>
            <w:t>公园Nayong Pilipino Clark</w:t>
          </w:r>
          <w:r>
            <w:tab/>
          </w:r>
          <w:r>
            <w:fldChar w:fldCharType="begin"/>
          </w:r>
          <w:r>
            <w:instrText xml:space="preserve"> PAGEREF _Toc14366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t>飞行体验Omni Aviation Corporation</w:t>
          </w:r>
          <w:r>
            <w:tab/>
          </w:r>
          <w:r>
            <w:fldChar w:fldCharType="begin"/>
          </w:r>
          <w:r>
            <w:instrText xml:space="preserve"> PAGEREF _Toc28691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0863"/>
      <w:r>
        <w:t>皮纳土波火山pinatubo</w:t>
      </w:r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距离sm 大约20km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spacing w:val="0"/>
          <w:sz w:val="16"/>
          <w:szCs w:val="16"/>
          <w:shd w:val="clear" w:fill="FFFFFF"/>
        </w:rPr>
        <w:t>20世纪世界上可能是最大的、一定是最出名的火山爆发，至今还存活着的活火山</w:t>
      </w:r>
    </w:p>
    <w:p>
      <w:pPr>
        <w:rPr>
          <w:rFonts w:hint="eastAsia" w:ascii="Microsoft JhengHei" w:hAnsi="Microsoft JhengHei" w:eastAsia="宋体" w:cs="Microsoft JhengHei"/>
          <w:i w:val="0"/>
          <w:caps w:val="0"/>
          <w:color w:val="F78F00"/>
          <w:spacing w:val="0"/>
          <w:sz w:val="13"/>
          <w:szCs w:val="13"/>
          <w:u w:val="none"/>
          <w:lang w:val="en-US" w:eastAsia="zh-CN"/>
        </w:rPr>
      </w:pPr>
      <w:r>
        <w:rPr>
          <w:rFonts w:ascii="Microsoft JhengHei" w:hAnsi="Microsoft JhengHei" w:eastAsia="Microsoft JhengHei" w:cs="Microsoft JhengHei"/>
          <w:i w:val="0"/>
          <w:caps w:val="0"/>
          <w:color w:val="333333"/>
          <w:spacing w:val="0"/>
          <w:sz w:val="13"/>
          <w:szCs w:val="13"/>
        </w:rPr>
        <w:t>皮纳土波火山曾在1991年喷发，是20世纪第二大的火山爆发，当时造成800人伤亡20万人流离失所，而在经过了近30年的自然恢复，现今的皮纳土波火山与以往不同，恢复了当初绿草如茵的自然景色，周遭的民众也以不破坏环境的情况下积极发展观光资源，使得此处成为了菲律宾知名的渡假胜地</w: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333333"/>
          <w:spacing w:val="0"/>
          <w:sz w:val="13"/>
          <w:szCs w:val="13"/>
        </w:rPr>
        <w:br w:type="textWrapping"/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333333"/>
          <w:spacing w:val="0"/>
          <w:sz w:val="13"/>
          <w:szCs w:val="13"/>
        </w:rPr>
        <w:t>原網址：【克拉克景點推薦】玩菲律賓別錯過！克拉克自由行全攻略｜FunTime旅遊比價</w: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333333"/>
          <w:spacing w:val="0"/>
          <w:sz w:val="13"/>
          <w:szCs w:val="13"/>
        </w:rPr>
        <w:br w:type="textWrapping"/>
      </w:r>
    </w:p>
    <w:p>
      <w:pPr>
        <w:bidi w:val="0"/>
      </w:pPr>
      <w:r>
        <w:rPr>
          <w:rFonts w:hint="default"/>
        </w:rPr>
        <w:t>景点介绍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6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4"/>
          <w:szCs w:val="14"/>
          <w:shd w:val="clear" w:fill="FFFFFF"/>
          <w:lang w:val="en-US" w:eastAsia="zh-CN" w:bidi="ar"/>
        </w:rPr>
        <w:t>在1991年喷发之前，皮纳图博火山有1620米，现在高度是524米，火山口宽二点五公里，火山湖的高度居世界第十九位。驱车需四十分钟越过乌鸦谷的火山泥流滩地到达半山腰，然后步行跋涉到火山口，步行需要花去大约两小时的时间。</w:t>
      </w:r>
    </w:p>
    <w:p>
      <w:pPr>
        <w:rPr>
          <w:rFonts w:hint="default" w:ascii="Microsoft JhengHei" w:hAnsi="Microsoft JhengHei" w:eastAsia="宋体" w:cs="Microsoft JhengHei"/>
          <w:i w:val="0"/>
          <w:caps w:val="0"/>
          <w:color w:val="F78F00"/>
          <w:spacing w:val="0"/>
          <w:sz w:val="13"/>
          <w:szCs w:val="13"/>
          <w:u w:val="none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8515"/>
      <w:r>
        <w:rPr>
          <w:rFonts w:hint="eastAsia"/>
          <w:lang w:val="en-US" w:eastAsia="zh-CN"/>
        </w:rPr>
        <w:t>苏比克（</w:t>
      </w:r>
      <w:r>
        <w:rPr>
          <w:rFonts w:hint="eastAsia" w:ascii="Microsoft JhengHei" w:hAnsi="Microsoft JhengHei" w:eastAsia="宋体" w:cs="Microsoft JhengHei"/>
          <w:i w:val="0"/>
          <w:caps w:val="0"/>
          <w:color w:val="F78F00"/>
          <w:spacing w:val="0"/>
          <w:sz w:val="13"/>
          <w:szCs w:val="13"/>
          <w:u w:val="none"/>
          <w:lang w:val="en-US" w:eastAsia="zh-CN"/>
        </w:rPr>
        <w:t>还可以浮潜和酒吧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380"/>
      <w:r>
        <w:rPr>
          <w:rFonts w:hint="eastAsia"/>
          <w:lang w:val="en-US" w:eastAsia="zh-CN"/>
        </w:rPr>
        <w:t>Wlk st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3" w:name="_Toc14366"/>
      <w:r>
        <w:rPr>
          <w:rFonts w:hint="eastAsia"/>
          <w:lang w:val="en-US" w:eastAsia="zh-CN"/>
        </w:rPr>
        <w:t>纳雍</w:t>
      </w:r>
      <w:r>
        <w:rPr>
          <w:rFonts w:hint="eastAsia"/>
        </w:rPr>
        <w:t>公园Nayong Pilipino Clark</w:t>
      </w:r>
      <w:bookmarkEnd w:id="3"/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Nayong Pilipino Clark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是克拉克一个文化主题公园，有很多菲律宾传统文化展览，还有很多传统舞蹈和音乐表演，里面的建筑也是设计得很有特色，会让你感受到菲律宾文化的绚丽多彩，顺便还能买到许多手工艺品和好玩的小玩意。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58000" cy="411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4" w:name="_Toc28691"/>
      <w:r>
        <w:t>飞行体验Omni Aviation Corporation</w:t>
      </w:r>
      <w:bookmarkEnd w:id="4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ascii="Microsoft JhengHei" w:hAnsi="Microsoft JhengHei" w:eastAsia="Microsoft JhengHei" w:cs="Microsoft JhengHei"/>
          <w:b/>
          <w:i w:val="0"/>
          <w:caps w:val="0"/>
          <w:color w:val="00A0E9"/>
          <w:spacing w:val="0"/>
          <w:sz w:val="24"/>
          <w:szCs w:val="24"/>
          <w:shd w:val="clear" w:fill="FFFFFF"/>
        </w:rPr>
      </w:pPr>
    </w:p>
    <w:p>
      <w:pPr>
        <w:bidi w:val="0"/>
        <w:rPr>
          <w:rFonts w:hint="default"/>
        </w:rPr>
      </w:pPr>
      <w:r>
        <w:rPr>
          <w:rFonts w:hint="eastAsia"/>
        </w:rPr>
        <w:drawing>
          <wp:inline distT="0" distB="0" distL="114300" distR="114300">
            <wp:extent cx="6667500" cy="4162425"/>
            <wp:effectExtent l="0" t="0" r="0" b="3175"/>
            <wp:docPr id="1" name="图片 1" descr="克拉克飞行体验Omni Aviation Corpo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克拉克飞行体验Omni Aviation Corpora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999999"/>
          <w:spacing w:val="0"/>
          <w:sz w:val="24"/>
          <w:szCs w:val="24"/>
          <w:shd w:val="clear" w:fill="FFFFFF"/>
        </w:rPr>
        <w:t>(Photo via Wikimedia, by </w: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F78F0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F78F00"/>
          <w:spacing w:val="0"/>
          <w:sz w:val="24"/>
          <w:szCs w:val="24"/>
          <w:u w:val="single"/>
          <w:shd w:val="clear" w:fill="FFFFFF"/>
        </w:rPr>
        <w:instrText xml:space="preserve"> HYPERLINK "https://commons.wikimedia.org/wiki/File:Quicksilver_Ultralight.jpg" </w:instrTex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F78F0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6"/>
          <w:rFonts w:hint="eastAsia" w:ascii="Microsoft JhengHei" w:hAnsi="Microsoft JhengHei" w:eastAsia="Microsoft JhengHei" w:cs="Microsoft JhengHei"/>
          <w:i w:val="0"/>
          <w:caps w:val="0"/>
          <w:color w:val="999999"/>
          <w:spacing w:val="0"/>
          <w:sz w:val="24"/>
          <w:szCs w:val="24"/>
          <w:u w:val="single"/>
          <w:shd w:val="clear" w:fill="FFFFFF"/>
        </w:rPr>
        <w:t>Marc44</w: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F78F0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999999"/>
          <w:spacing w:val="0"/>
          <w:sz w:val="24"/>
          <w:szCs w:val="24"/>
          <w:shd w:val="clear" w:fill="FFFFFF"/>
        </w:rPr>
        <w:t> , CC License)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333333"/>
          <w:spacing w:val="0"/>
          <w:sz w:val="24"/>
          <w:szCs w:val="24"/>
          <w:shd w:val="clear" w:fill="FFFFFF"/>
        </w:rPr>
        <w:t>Omni Aviation Corporation是一间位在克拉克的空军飞行学校，这里主要是培训考取飞机驾照的训练所，而近年为了发展观光也开始发展许多飞行相关的特色行程体验（推荐给你：</w: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F78F0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F78F00"/>
          <w:spacing w:val="0"/>
          <w:sz w:val="24"/>
          <w:szCs w:val="24"/>
          <w:u w:val="single"/>
          <w:shd w:val="clear" w:fill="FFFFFF"/>
        </w:rPr>
        <w:instrText xml:space="preserve"> HYPERLINK "https://www.funtime.com.tw/blog/funtime/philippines-palawan" \t "https://www.funtime.com.tw/blog/funtime/_blank" </w:instrTex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F78F0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6"/>
          <w:rFonts w:hint="eastAsia" w:ascii="Microsoft JhengHei" w:hAnsi="Microsoft JhengHei" w:eastAsia="Microsoft JhengHei" w:cs="Microsoft JhengHei"/>
          <w:i w:val="0"/>
          <w:caps w:val="0"/>
          <w:color w:val="F78F00"/>
          <w:spacing w:val="0"/>
          <w:sz w:val="24"/>
          <w:szCs w:val="24"/>
          <w:u w:val="single"/>
          <w:shd w:val="clear" w:fill="FFFFFF"/>
        </w:rPr>
        <w:t>人间最后的净土，菲律宾秘境岛屿巴拉望</w: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F78F0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333333"/>
          <w:spacing w:val="0"/>
          <w:sz w:val="24"/>
          <w:szCs w:val="24"/>
          <w:shd w:val="clear" w:fill="FFFFFF"/>
        </w:rPr>
        <w:t>），除了可以搭乘一般的小型飞机外，更有能让民众亲身操作的轻航机体验，价格相较于国内外也是便宜了许多，有机会一定要来尝试看看。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Style w:val="15"/>
          <w:rFonts w:hint="eastAsia" w:ascii="Microsoft JhengHei" w:hAnsi="Microsoft JhengHei" w:eastAsia="Microsoft JhengHei" w:cs="Microsoft JhengHei"/>
          <w:i w:val="0"/>
          <w:caps w:val="0"/>
          <w:color w:val="333333"/>
          <w:spacing w:val="0"/>
          <w:sz w:val="24"/>
          <w:szCs w:val="24"/>
          <w:shd w:val="clear" w:fill="FFFFFF"/>
        </w:rPr>
        <w:t>地址：</w: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333333"/>
          <w:spacing w:val="0"/>
          <w:sz w:val="24"/>
          <w:szCs w:val="24"/>
          <w:shd w:val="clear" w:fill="FFFFFF"/>
        </w:rPr>
        <w:t> Omni Driveway, Angeles, 2009 Pampanga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Style w:val="15"/>
          <w:rFonts w:hint="eastAsia" w:ascii="Microsoft JhengHei" w:hAnsi="Microsoft JhengHei" w:eastAsia="Microsoft JhengHei" w:cs="Microsoft JhengHei"/>
          <w:i w:val="0"/>
          <w:caps w:val="0"/>
          <w:color w:val="333333"/>
          <w:spacing w:val="0"/>
          <w:sz w:val="24"/>
          <w:szCs w:val="24"/>
          <w:shd w:val="clear" w:fill="FFFFFF"/>
        </w:rPr>
        <w:t>价格：</w: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333333"/>
          <w:spacing w:val="0"/>
          <w:sz w:val="24"/>
          <w:szCs w:val="24"/>
          <w:shd w:val="clear" w:fill="FFFFFF"/>
        </w:rPr>
        <w:t> 2466P/人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Arial" w:hAnsi="Arial" w:cs="Arial"/>
          <w:b/>
          <w:i w:val="0"/>
          <w:caps w:val="0"/>
          <w:color w:val="000A12"/>
          <w:spacing w:val="0"/>
          <w:sz w:val="32"/>
          <w:szCs w:val="32"/>
        </w:rPr>
      </w:pPr>
      <w:r>
        <w:rPr>
          <w:rFonts w:hint="default" w:ascii="Arial" w:hAnsi="Arial" w:cs="Arial"/>
          <w:b/>
          <w:i w:val="0"/>
          <w:caps w:val="0"/>
          <w:color w:val="000A12"/>
          <w:spacing w:val="0"/>
          <w:sz w:val="32"/>
          <w:szCs w:val="32"/>
          <w:bdr w:val="none" w:color="auto" w:sz="0" w:space="0"/>
          <w:shd w:val="clear" w:fill="FFFFFF"/>
        </w:rPr>
        <w:t>Kamikaze </w:t>
      </w:r>
      <w:r>
        <w:rPr>
          <w:rFonts w:hint="eastAsia" w:ascii="Arial" w:hAnsi="Arial" w:cs="Arial"/>
          <w:b/>
          <w:i w:val="0"/>
          <w:caps w:val="0"/>
          <w:color w:val="000A12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神风特攻队员</w:t>
      </w:r>
    </w:p>
    <w:p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</w:rPr>
        <w:t>　　在二战中，菲律宾曾经与其他东南亚国家一样遭到了日军侵占，臭名昭著的日本飞行部队“神风特攻队”就是从这里起飞，发动了对美军军舰的自杀式袭击。然而在神风队成立的马巴拉卡特市，当地政府竟然为了吸引日本游客而树立了一座飞行员雕像。许多在日军残暴统治下幸存的人纷纷对此提出了强烈抗议。</w:t>
      </w:r>
    </w:p>
    <w:p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</w:rPr>
        <w:t>　　据英国《每日电讯报》9月5日报道，驻菲律宾的日军神风特攻队于1944年10月25日在马巴拉卡特市成立。多年来，每逢10月都有许多来自日本的旅游者、二战老兵、学生和僧人来此悼念在二战中丧生的神风队队员。</w:t>
      </w:r>
    </w:p>
    <w:p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</w:rPr>
        <w:t>　　该市旅游部门主管埃德加在谈到建立这座雕像的目的时有如下说辞：“我们并不是要维护哪一方。我们只是利用这段战争历史促进国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Holy Rosary Parish Church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  <w:lang w:val="en-US" w:eastAsia="zh-CN"/>
        </w:rPr>
        <w:t>大教堂</w:t>
      </w:r>
    </w:p>
    <w:p>
      <w:pPr>
        <w:pStyle w:val="3"/>
        <w:bidi w:val="0"/>
      </w:pPr>
      <w:r>
        <w:rPr>
          <w:rFonts w:ascii="Arial" w:hAnsi="Arial" w:eastAsia="宋体" w:cs="Arial"/>
          <w:i w:val="0"/>
          <w:caps w:val="0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i w:val="0"/>
          <w:caps w:val="0"/>
          <w:spacing w:val="0"/>
          <w:sz w:val="20"/>
          <w:szCs w:val="20"/>
          <w:u w:val="none"/>
          <w:shd w:val="clear" w:fill="FFFFFF"/>
        </w:rPr>
        <w:instrText xml:space="preserve"> HYPERLINK "https://www.tripadvisor.com.ph/Attraction_Review-g469410-d5977805-Reviews-Fort_Stotsenburg-Angeles_City_Pampanga_Province_Central_Luzon_Region_Luzon.html" \t "https://www.tripadvisor.com.ph/_blank" </w:instrText>
      </w:r>
      <w:r>
        <w:rPr>
          <w:rFonts w:ascii="Arial" w:hAnsi="Arial" w:eastAsia="宋体" w:cs="Arial"/>
          <w:i w:val="0"/>
          <w:caps w:val="0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spacing w:val="0"/>
          <w:sz w:val="20"/>
          <w:szCs w:val="20"/>
          <w:u w:val="none"/>
          <w:shd w:val="clear" w:fill="FFFFFF"/>
        </w:rPr>
        <w:t>Fort Stotsenburg</w:t>
      </w:r>
      <w:r>
        <w:rPr>
          <w:rFonts w:hint="default" w:ascii="Arial" w:hAnsi="Arial" w:eastAsia="宋体" w:cs="Arial"/>
          <w:i w:val="0"/>
          <w:caps w:val="0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Arial" w:hAnsi="Arial" w:cs="Arial"/>
          <w:i w:val="0"/>
          <w:caps w:val="0"/>
          <w:spacing w:val="0"/>
          <w:sz w:val="20"/>
          <w:szCs w:val="20"/>
          <w:u w:val="none"/>
          <w:shd w:val="clear" w:fill="FFFFFF"/>
          <w:lang w:val="en-US" w:eastAsia="zh-CN"/>
        </w:rPr>
        <w:t xml:space="preserve">  </w:t>
      </w:r>
      <w:r>
        <w:rPr>
          <w:rStyle w:val="16"/>
          <w:rFonts w:hint="default" w:ascii="Arial" w:hAnsi="Arial" w:eastAsia="宋体" w:cs="Arial"/>
          <w:i w:val="0"/>
          <w:caps w:val="0"/>
          <w:spacing w:val="0"/>
          <w:sz w:val="20"/>
          <w:szCs w:val="20"/>
          <w:u w:val="none"/>
          <w:shd w:val="clear" w:fill="FFFFFF"/>
        </w:rPr>
        <w:t>Stotsenburg</w:t>
      </w:r>
      <w:r>
        <w:rPr>
          <w:rStyle w:val="16"/>
          <w:rFonts w:hint="eastAsia" w:ascii="Arial" w:hAnsi="Arial" w:cs="Arial"/>
          <w:i w:val="0"/>
          <w:caps w:val="0"/>
          <w:spacing w:val="0"/>
          <w:sz w:val="20"/>
          <w:szCs w:val="20"/>
          <w:u w:val="none"/>
          <w:shd w:val="clear" w:fill="FFFFFF"/>
          <w:lang w:val="en-US" w:eastAsia="zh-CN"/>
        </w:rPr>
        <w:t>将军</w:t>
      </w:r>
      <w:bookmarkStart w:id="5" w:name="_GoBack"/>
      <w:bookmarkEnd w:id="5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738E42"/>
    <w:multiLevelType w:val="multilevel"/>
    <w:tmpl w:val="B2738E4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3D0B77"/>
    <w:rsid w:val="00CB4236"/>
    <w:rsid w:val="01DC4388"/>
    <w:rsid w:val="01E576D5"/>
    <w:rsid w:val="033227F0"/>
    <w:rsid w:val="0697640A"/>
    <w:rsid w:val="083052A3"/>
    <w:rsid w:val="08BF71A4"/>
    <w:rsid w:val="08F22ACC"/>
    <w:rsid w:val="08F438DF"/>
    <w:rsid w:val="0C4D3B0C"/>
    <w:rsid w:val="0C850494"/>
    <w:rsid w:val="0EF119ED"/>
    <w:rsid w:val="14EE3898"/>
    <w:rsid w:val="150F214E"/>
    <w:rsid w:val="159672F7"/>
    <w:rsid w:val="1B8F5440"/>
    <w:rsid w:val="1C3D0B77"/>
    <w:rsid w:val="1CC36999"/>
    <w:rsid w:val="206D502D"/>
    <w:rsid w:val="22047540"/>
    <w:rsid w:val="24784B95"/>
    <w:rsid w:val="27E01256"/>
    <w:rsid w:val="2A8A1EDB"/>
    <w:rsid w:val="2ABF2758"/>
    <w:rsid w:val="30BB7F03"/>
    <w:rsid w:val="39795E7D"/>
    <w:rsid w:val="39DB0CAE"/>
    <w:rsid w:val="3B3B5FCD"/>
    <w:rsid w:val="3DD47CEA"/>
    <w:rsid w:val="3FD439EC"/>
    <w:rsid w:val="424C3BBF"/>
    <w:rsid w:val="432E183D"/>
    <w:rsid w:val="43651116"/>
    <w:rsid w:val="44CD63C5"/>
    <w:rsid w:val="457C4D05"/>
    <w:rsid w:val="45AA4391"/>
    <w:rsid w:val="4F152148"/>
    <w:rsid w:val="505F0574"/>
    <w:rsid w:val="52FD6321"/>
    <w:rsid w:val="594874D6"/>
    <w:rsid w:val="59E85BB4"/>
    <w:rsid w:val="5E7815A2"/>
    <w:rsid w:val="5E9E3CB4"/>
    <w:rsid w:val="62EC1172"/>
    <w:rsid w:val="638072F0"/>
    <w:rsid w:val="63834718"/>
    <w:rsid w:val="68193107"/>
    <w:rsid w:val="6ADD6183"/>
    <w:rsid w:val="70474018"/>
    <w:rsid w:val="70A44183"/>
    <w:rsid w:val="70EF21E8"/>
    <w:rsid w:val="75DA3EC8"/>
    <w:rsid w:val="76542D86"/>
    <w:rsid w:val="765A38F8"/>
    <w:rsid w:val="7A324E80"/>
    <w:rsid w:val="7CA45285"/>
    <w:rsid w:val="7D98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customStyle="1" w:styleId="1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2020-01-23T12:56:00Z</dcterms:created>
  <dc:creator>ATI老哇的爪子007</dc:creator>
  <cp:lastModifiedBy>ATI老哇的爪子007</cp:lastModifiedBy>
  <dcterms:modified xsi:type="dcterms:W3CDTF">2020-01-24T22:44:19Z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