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如何找到便宜机票攻略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冷门航线（不要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8"/>
          <w:szCs w:val="18"/>
        </w:rPr>
        <w:t>商务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8"/>
          <w:szCs w:val="18"/>
          <w:lang w:val="en-US" w:eastAsia="zh-CN"/>
        </w:rPr>
        <w:t>line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8"/>
          <w:szCs w:val="18"/>
        </w:rPr>
        <w:t>，不分淡旺季，机票价格坚挺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8"/>
          <w:szCs w:val="18"/>
        </w:rPr>
        <w:t>类似上海到北京、广州等航线，商务客需求大，不分淡旺季，机票价格坚挺。而国外尤其是东南亚一些旅游目的地，受淡旺季影响明显，同一航线机票价格浮动可达数千元。”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8"/>
          <w:szCs w:val="18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1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8"/>
          <w:szCs w:val="18"/>
          <w:lang w:val="en-US" w:eastAsia="zh-CN"/>
        </w:rPr>
        <w:t>旅游淡季杭霞航线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8"/>
          <w:szCs w:val="18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1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8"/>
          <w:szCs w:val="18"/>
          <w:lang w:val="en-US" w:eastAsia="zh-CN"/>
        </w:rPr>
        <w:t>冷门中专旅游壶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93EB9"/>
    <w:rsid w:val="0697640A"/>
    <w:rsid w:val="08F22ACC"/>
    <w:rsid w:val="08F438DF"/>
    <w:rsid w:val="0EF119ED"/>
    <w:rsid w:val="14EE3898"/>
    <w:rsid w:val="159672F7"/>
    <w:rsid w:val="1A3700BF"/>
    <w:rsid w:val="1B8F5440"/>
    <w:rsid w:val="1CC36999"/>
    <w:rsid w:val="2808534A"/>
    <w:rsid w:val="394D3995"/>
    <w:rsid w:val="432E183D"/>
    <w:rsid w:val="44CD63C5"/>
    <w:rsid w:val="505F0574"/>
    <w:rsid w:val="57A96687"/>
    <w:rsid w:val="5E7815A2"/>
    <w:rsid w:val="5E9E3CB4"/>
    <w:rsid w:val="62B93EB9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2020-01-09T13:57:00Z</dcterms:created>
  <dc:creator>ATI老哇的爪子007</dc:creator>
  <cp:lastModifiedBy>ATI老哇的爪子007</cp:lastModifiedBy>
  <dcterms:modified xsi:type="dcterms:W3CDTF">2020-01-09T13:58:45Z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