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常见等隐私保护方面等法案列表</w:t>
      </w:r>
    </w:p>
    <w:p>
      <w:pPr>
        <w:rPr>
          <w:rFonts w:hint="eastAsia"/>
          <w:lang w:val="en-US" w:eastAsia="zh-CN"/>
        </w:rPr>
      </w:pPr>
    </w:p>
    <w:sdt>
      <w:sdtPr>
        <w:rPr>
          <w:rFonts w:ascii="宋体" w:hAnsi="宋体" w:eastAsia="宋体" w:cstheme="minorBidi"/>
          <w:kern w:val="2"/>
          <w:sz w:val="21"/>
          <w:szCs w:val="24"/>
          <w:lang w:val="en-US" w:eastAsia="zh-CN" w:bidi="ar-SA"/>
        </w:rPr>
        <w:id w:val="147469367"/>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_Toc5724 </w:instrText>
          </w:r>
          <w:r>
            <w:rPr>
              <w:rFonts w:hint="eastAsia"/>
              <w:lang w:val="en-US" w:eastAsia="zh-CN"/>
            </w:rPr>
            <w:fldChar w:fldCharType="separate"/>
          </w:r>
          <w:r>
            <w:rPr>
              <w:rFonts w:hint="eastAsia" w:ascii="宋体" w:hAnsi="宋体" w:eastAsia="宋体" w:cs="宋体"/>
              <w:i w:val="0"/>
              <w:caps w:val="0"/>
              <w:spacing w:val="0"/>
              <w:szCs w:val="14"/>
              <w:shd w:val="clear" w:fill="FFFFFF"/>
            </w:rPr>
            <w:t xml:space="preserve">第一节 </w:t>
          </w:r>
          <w:r>
            <w:rPr>
              <w:rFonts w:ascii="sans-serif" w:hAnsi="sans-serif" w:eastAsia="sans-serif" w:cs="sans-serif"/>
              <w:i w:val="0"/>
              <w:caps w:val="0"/>
              <w:spacing w:val="0"/>
              <w:szCs w:val="14"/>
              <w:shd w:val="clear" w:fill="FFFFFF"/>
            </w:rPr>
            <w:t>该</w:t>
          </w:r>
          <w:r>
            <w:rPr>
              <w:rFonts w:hint="default" w:ascii="sans-serif" w:hAnsi="sans-serif" w:eastAsia="sans-serif" w:cs="sans-serif"/>
              <w:i w:val="0"/>
              <w:caps w:val="0"/>
              <w:spacing w:val="0"/>
              <w:szCs w:val="14"/>
              <w:shd w:val="clear" w:fill="FFFFFF"/>
            </w:rPr>
            <w:t>通用数据保护条例（EU）</w:t>
          </w:r>
          <w:r>
            <w:rPr>
              <w:rFonts w:hint="default" w:ascii="sans-serif" w:hAnsi="sans-serif" w:eastAsia="sans-serif" w:cs="sans-serif"/>
              <w:i w:val="0"/>
              <w:caps w:val="0"/>
              <w:spacing w:val="0"/>
              <w:szCs w:val="14"/>
            </w:rPr>
            <w:t>679分之2016</w:t>
          </w:r>
          <w:r>
            <w:rPr>
              <w:rFonts w:hint="default" w:ascii="sans-serif" w:hAnsi="sans-serif" w:eastAsia="sans-serif" w:cs="sans-serif"/>
              <w:i w:val="0"/>
              <w:caps w:val="0"/>
              <w:spacing w:val="0"/>
              <w:szCs w:val="14"/>
              <w:shd w:val="clear" w:fill="FFFFFF"/>
            </w:rPr>
            <w:t>（GDPR）</w:t>
          </w:r>
          <w:r>
            <w:tab/>
          </w:r>
          <w:r>
            <w:fldChar w:fldCharType="begin"/>
          </w:r>
          <w:r>
            <w:instrText xml:space="preserve"> PAGEREF _Toc5724 </w:instrText>
          </w:r>
          <w:r>
            <w:fldChar w:fldCharType="separate"/>
          </w:r>
          <w:r>
            <w:t>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_Toc31742 </w:instrText>
          </w:r>
          <w:r>
            <w:rPr>
              <w:rFonts w:hint="eastAsia"/>
              <w:lang w:val="en-US" w:eastAsia="zh-CN"/>
            </w:rPr>
            <w:fldChar w:fldCharType="separate"/>
          </w:r>
          <w:r>
            <w:rPr>
              <w:rFonts w:hint="eastAsia" w:ascii="宋体" w:hAnsi="宋体" w:eastAsia="宋体" w:cs="宋体"/>
            </w:rPr>
            <w:t xml:space="preserve">第二节 </w:t>
          </w:r>
          <w:r>
            <w:rPr>
              <w:rFonts w:hint="default"/>
            </w:rPr>
            <w:t>该数据保护指令（官方指令95/46 / EC</w:t>
          </w:r>
          <w:r>
            <w:tab/>
          </w:r>
          <w:r>
            <w:fldChar w:fldCharType="begin"/>
          </w:r>
          <w:r>
            <w:instrText xml:space="preserve"> PAGEREF _Toc31742 </w:instrText>
          </w:r>
          <w:r>
            <w:fldChar w:fldCharType="separate"/>
          </w:r>
          <w:r>
            <w:t>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_Toc7671 </w:instrText>
          </w:r>
          <w:r>
            <w:rPr>
              <w:rFonts w:hint="eastAsia"/>
              <w:lang w:val="en-US" w:eastAsia="zh-CN"/>
            </w:rPr>
            <w:fldChar w:fldCharType="separate"/>
          </w:r>
          <w:r>
            <w:rPr>
              <w:rFonts w:hint="eastAsia" w:ascii="宋体" w:hAnsi="宋体" w:eastAsia="宋体" w:cs="宋体"/>
            </w:rPr>
            <w:t xml:space="preserve">第三节 </w:t>
          </w:r>
          <w:r>
            <w:t>加州消费者隐私法</w:t>
          </w:r>
          <w:r>
            <w:rPr>
              <w:rFonts w:hint="default"/>
            </w:rPr>
            <w:t>（CCPA</w:t>
          </w:r>
          <w:r>
            <w:tab/>
          </w:r>
          <w:r>
            <w:fldChar w:fldCharType="begin"/>
          </w:r>
          <w:r>
            <w:instrText xml:space="preserve"> PAGEREF _Toc7671 </w:instrText>
          </w:r>
          <w:r>
            <w:fldChar w:fldCharType="separate"/>
          </w:r>
          <w:r>
            <w:t>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_Toc26912 </w:instrText>
          </w:r>
          <w:r>
            <w:rPr>
              <w:rFonts w:hint="eastAsia"/>
              <w:lang w:val="en-US" w:eastAsia="zh-CN"/>
            </w:rPr>
            <w:fldChar w:fldCharType="separate"/>
          </w:r>
          <w:r>
            <w:rPr>
              <w:rFonts w:hint="eastAsia" w:ascii="宋体" w:hAnsi="宋体" w:eastAsia="宋体" w:cs="宋体"/>
              <w:i w:val="0"/>
              <w:caps w:val="0"/>
              <w:spacing w:val="0"/>
              <w:szCs w:val="31"/>
            </w:rPr>
            <w:t xml:space="preserve">第四节 </w:t>
          </w:r>
          <w:r>
            <w:rPr>
              <w:rFonts w:hint="default" w:ascii="Georgia" w:hAnsi="Georgia" w:eastAsia="Georgia" w:cs="Georgia"/>
              <w:i w:val="0"/>
              <w:caps w:val="0"/>
              <w:spacing w:val="0"/>
              <w:szCs w:val="31"/>
              <w:shd w:val="clear" w:fill="FFFFFF"/>
            </w:rPr>
            <w:t>与美国数据保护法的比较</w:t>
          </w:r>
          <w:r>
            <w:rPr>
              <w:rFonts w:ascii="sans-serif" w:hAnsi="sans-serif" w:eastAsia="sans-serif" w:cs="sans-serif"/>
              <w:i w:val="0"/>
              <w:caps w:val="0"/>
              <w:spacing w:val="0"/>
              <w:szCs w:val="24"/>
              <w:shd w:val="clear" w:fill="FFFFFF"/>
              <w:vertAlign w:val="baseline"/>
            </w:rPr>
            <w:t>[</w:t>
          </w:r>
          <w:r>
            <w:rPr>
              <w:rFonts w:hint="default" w:ascii="sans-serif" w:hAnsi="sans-serif" w:eastAsia="sans-serif" w:cs="sans-serif"/>
              <w:i w:val="0"/>
              <w:caps w:val="0"/>
              <w:spacing w:val="0"/>
              <w:szCs w:val="24"/>
              <w:shd w:val="clear" w:fill="FFFFFF"/>
              <w:vertAlign w:val="baseline"/>
            </w:rPr>
            <w:t> 编辑]</w:t>
          </w:r>
          <w:r>
            <w:tab/>
          </w:r>
          <w:r>
            <w:fldChar w:fldCharType="begin"/>
          </w:r>
          <w:r>
            <w:instrText xml:space="preserve"> PAGEREF _Toc26912 </w:instrText>
          </w:r>
          <w:r>
            <w:fldChar w:fldCharType="separate"/>
          </w:r>
          <w:r>
            <w:t>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_Toc14168 </w:instrText>
          </w:r>
          <w:r>
            <w:rPr>
              <w:rFonts w:hint="eastAsia"/>
              <w:lang w:val="en-US" w:eastAsia="zh-CN"/>
            </w:rPr>
            <w:fldChar w:fldCharType="separate"/>
          </w:r>
          <w:r>
            <w:rPr>
              <w:rFonts w:hint="eastAsia" w:ascii="宋体" w:hAnsi="宋体" w:eastAsia="宋体" w:cs="宋体"/>
            </w:rPr>
            <w:t xml:space="preserve">第一条 </w:t>
          </w:r>
          <w:r>
            <w:rPr>
              <w:rFonts w:ascii="sans-serif" w:hAnsi="sans-serif" w:eastAsia="sans-serif" w:cs="sans-serif"/>
              <w:i w:val="0"/>
              <w:caps w:val="0"/>
              <w:spacing w:val="0"/>
              <w:szCs w:val="14"/>
              <w:shd w:val="clear" w:fill="C9D7F1"/>
            </w:rPr>
            <w:t>英国</w:t>
          </w:r>
          <w:r>
            <w:rPr>
              <w:rFonts w:hint="default" w:ascii="sans-serif" w:hAnsi="sans-serif" w:eastAsia="sans-serif" w:cs="sans-serif"/>
              <w:i w:val="0"/>
              <w:caps w:val="0"/>
              <w:spacing w:val="0"/>
              <w:szCs w:val="14"/>
              <w:shd w:val="clear" w:fill="C9D7F1"/>
            </w:rPr>
            <w:t>《 1998年资料保护法》，《泽西岛资料保护法》</w:t>
          </w:r>
          <w:r>
            <w:tab/>
          </w:r>
          <w:r>
            <w:fldChar w:fldCharType="begin"/>
          </w:r>
          <w:r>
            <w:instrText xml:space="preserve"> PAGEREF _Toc14168 </w:instrText>
          </w:r>
          <w:r>
            <w:fldChar w:fldCharType="separate"/>
          </w:r>
          <w:r>
            <w:t>2</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bookmarkStart w:id="5" w:name="_GoBack"/>
          <w:bookmarkEnd w:id="5"/>
        </w:p>
      </w:sdtContent>
    </w:sdt>
    <w:p>
      <w:pPr>
        <w:rPr>
          <w:rFonts w:hint="eastAsia"/>
          <w:lang w:val="en-US" w:eastAsia="zh-CN"/>
        </w:rPr>
      </w:pPr>
    </w:p>
    <w:p>
      <w:pPr>
        <w:pStyle w:val="3"/>
        <w:bidi w:val="0"/>
        <w:rPr>
          <w:rFonts w:hint="default" w:ascii="sans-serif" w:hAnsi="sans-serif" w:eastAsia="sans-serif" w:cs="sans-serif"/>
          <w:i w:val="0"/>
          <w:caps w:val="0"/>
          <w:color w:val="222222"/>
          <w:spacing w:val="0"/>
          <w:sz w:val="14"/>
          <w:szCs w:val="14"/>
          <w:shd w:val="clear" w:fill="FFFFFF"/>
        </w:rPr>
      </w:pPr>
      <w:bookmarkStart w:id="0" w:name="_Toc5724"/>
      <w:r>
        <w:rPr>
          <w:rFonts w:ascii="sans-serif" w:hAnsi="sans-serif" w:eastAsia="sans-serif" w:cs="sans-serif"/>
          <w:i w:val="0"/>
          <w:caps w:val="0"/>
          <w:color w:val="222222"/>
          <w:spacing w:val="0"/>
          <w:sz w:val="14"/>
          <w:szCs w:val="14"/>
          <w:shd w:val="clear" w:fill="FFFFFF"/>
        </w:rPr>
        <w:t>该</w:t>
      </w:r>
      <w:r>
        <w:rPr>
          <w:rFonts w:hint="default" w:ascii="sans-serif" w:hAnsi="sans-serif" w:eastAsia="sans-serif" w:cs="sans-serif"/>
          <w:b/>
          <w:i w:val="0"/>
          <w:caps w:val="0"/>
          <w:color w:val="222222"/>
          <w:spacing w:val="0"/>
          <w:sz w:val="14"/>
          <w:szCs w:val="14"/>
          <w:shd w:val="clear" w:fill="FFFFFF"/>
        </w:rPr>
        <w:t>通用数据保护条例</w:t>
      </w:r>
      <w:r>
        <w:rPr>
          <w:rFonts w:hint="default" w:ascii="sans-serif" w:hAnsi="sans-serif" w:eastAsia="sans-serif" w:cs="sans-serif"/>
          <w:i w:val="0"/>
          <w:caps w:val="0"/>
          <w:color w:val="222222"/>
          <w:spacing w:val="0"/>
          <w:sz w:val="14"/>
          <w:szCs w:val="14"/>
          <w:shd w:val="clear" w:fill="FFFFFF"/>
        </w:rPr>
        <w:t>（EU）</w:t>
      </w:r>
      <w:r>
        <w:rPr>
          <w:rFonts w:hint="default" w:ascii="sans-serif" w:hAnsi="sans-serif" w:eastAsia="sans-serif" w:cs="sans-serif"/>
          <w:i w:val="0"/>
          <w:caps w:val="0"/>
          <w:color w:val="663366"/>
          <w:spacing w:val="0"/>
          <w:sz w:val="14"/>
          <w:szCs w:val="14"/>
          <w:u w:val="none"/>
        </w:rPr>
        <w:fldChar w:fldCharType="begin"/>
      </w:r>
      <w:r>
        <w:rPr>
          <w:rFonts w:hint="default" w:ascii="sans-serif" w:hAnsi="sans-serif" w:eastAsia="sans-serif" w:cs="sans-serif"/>
          <w:i w:val="0"/>
          <w:caps w:val="0"/>
          <w:color w:val="663366"/>
          <w:spacing w:val="0"/>
          <w:sz w:val="14"/>
          <w:szCs w:val="14"/>
          <w:u w:val="none"/>
        </w:rPr>
        <w:instrText xml:space="preserve"> HYPERLINK "https://eur-lex.europa.eu/eli/reg/2016/679/oj" </w:instrText>
      </w:r>
      <w:r>
        <w:rPr>
          <w:rFonts w:hint="default" w:ascii="sans-serif" w:hAnsi="sans-serif" w:eastAsia="sans-serif" w:cs="sans-serif"/>
          <w:i w:val="0"/>
          <w:caps w:val="0"/>
          <w:color w:val="663366"/>
          <w:spacing w:val="0"/>
          <w:sz w:val="14"/>
          <w:szCs w:val="14"/>
          <w:u w:val="none"/>
        </w:rPr>
        <w:fldChar w:fldCharType="separate"/>
      </w:r>
      <w:r>
        <w:rPr>
          <w:rStyle w:val="10"/>
          <w:rFonts w:hint="default" w:ascii="sans-serif" w:hAnsi="sans-serif" w:eastAsia="sans-serif" w:cs="sans-serif"/>
          <w:i w:val="0"/>
          <w:caps w:val="0"/>
          <w:color w:val="663366"/>
          <w:spacing w:val="0"/>
          <w:sz w:val="14"/>
          <w:szCs w:val="14"/>
          <w:u w:val="none"/>
        </w:rPr>
        <w:t>679分之2016</w:t>
      </w:r>
      <w:r>
        <w:rPr>
          <w:rFonts w:hint="default" w:ascii="sans-serif" w:hAnsi="sans-serif" w:eastAsia="sans-serif" w:cs="sans-serif"/>
          <w:i w:val="0"/>
          <w:caps w:val="0"/>
          <w:color w:val="663366"/>
          <w:spacing w:val="0"/>
          <w:sz w:val="14"/>
          <w:szCs w:val="14"/>
          <w:u w:val="none"/>
        </w:rPr>
        <w:fldChar w:fldCharType="end"/>
      </w:r>
      <w:r>
        <w:rPr>
          <w:rFonts w:hint="default" w:ascii="sans-serif" w:hAnsi="sans-serif" w:eastAsia="sans-serif" w:cs="sans-serif"/>
          <w:i w:val="0"/>
          <w:caps w:val="0"/>
          <w:color w:val="222222"/>
          <w:spacing w:val="0"/>
          <w:sz w:val="14"/>
          <w:szCs w:val="14"/>
          <w:shd w:val="clear" w:fill="FFFFFF"/>
        </w:rPr>
        <w:t>（</w:t>
      </w:r>
      <w:r>
        <w:rPr>
          <w:rFonts w:hint="default" w:ascii="sans-serif" w:hAnsi="sans-serif" w:eastAsia="sans-serif" w:cs="sans-serif"/>
          <w:b/>
          <w:i w:val="0"/>
          <w:caps w:val="0"/>
          <w:color w:val="222222"/>
          <w:spacing w:val="0"/>
          <w:sz w:val="14"/>
          <w:szCs w:val="14"/>
          <w:shd w:val="clear" w:fill="FFFFFF"/>
        </w:rPr>
        <w:t>GDPR</w:t>
      </w:r>
      <w:r>
        <w:rPr>
          <w:rFonts w:hint="default" w:ascii="sans-serif" w:hAnsi="sans-serif" w:eastAsia="sans-serif" w:cs="sans-serif"/>
          <w:i w:val="0"/>
          <w:caps w:val="0"/>
          <w:color w:val="222222"/>
          <w:spacing w:val="0"/>
          <w:sz w:val="14"/>
          <w:szCs w:val="14"/>
          <w:shd w:val="clear" w:fill="FFFFFF"/>
        </w:rPr>
        <w:t>）</w:t>
      </w:r>
      <w:bookmarkEnd w:id="0"/>
    </w:p>
    <w:p>
      <w:pPr>
        <w:rPr>
          <w:rFonts w:hint="default" w:ascii="sans-serif" w:hAnsi="sans-serif" w:eastAsia="sans-serif" w:cs="sans-serif"/>
          <w:i w:val="0"/>
          <w:caps w:val="0"/>
          <w:color w:val="222222"/>
          <w:spacing w:val="0"/>
          <w:sz w:val="14"/>
          <w:szCs w:val="14"/>
          <w:shd w:val="clear" w:fill="FFFFFF"/>
        </w:rPr>
      </w:pPr>
      <w:r>
        <w:rPr>
          <w:rFonts w:hint="default" w:ascii="sans-serif" w:hAnsi="sans-serif" w:eastAsia="sans-serif" w:cs="sans-serif"/>
          <w:i w:val="0"/>
          <w:caps w:val="0"/>
          <w:color w:val="222222"/>
          <w:spacing w:val="0"/>
          <w:sz w:val="14"/>
          <w:szCs w:val="14"/>
          <w:shd w:val="clear" w:fill="FFFFFF"/>
        </w:rPr>
        <w:t>是</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"https://en.wikipedia.org/wiki/Regulation_(European_Union)" \o "法规（欧盟）"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0"/>
          <w:rFonts w:hint="default" w:ascii="sans-serif" w:hAnsi="sans-serif" w:eastAsia="sans-serif" w:cs="sans-serif"/>
          <w:i w:val="0"/>
          <w:caps w:val="0"/>
          <w:color w:val="0B0080"/>
          <w:spacing w:val="0"/>
          <w:sz w:val="14"/>
          <w:szCs w:val="14"/>
          <w:u w:val="none"/>
          <w:shd w:val="clear" w:fill="FFFFFF"/>
        </w:rPr>
        <w:t>调节</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在</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"https://en.wikipedia.org/wiki/EU_law" \o "我法律"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0"/>
          <w:rFonts w:hint="default" w:ascii="sans-serif" w:hAnsi="sans-serif" w:eastAsia="sans-serif" w:cs="sans-serif"/>
          <w:i w:val="0"/>
          <w:caps w:val="0"/>
          <w:color w:val="0B0080"/>
          <w:spacing w:val="0"/>
          <w:sz w:val="14"/>
          <w:szCs w:val="14"/>
          <w:u w:val="none"/>
          <w:shd w:val="clear" w:fill="FFFFFF"/>
        </w:rPr>
        <w:t>欧盟法律</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对</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"https://en.wikipedia.org/wiki/Data_protection" \o "数据保护"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0"/>
          <w:rFonts w:hint="default" w:ascii="sans-serif" w:hAnsi="sans-serif" w:eastAsia="sans-serif" w:cs="sans-serif"/>
          <w:i w:val="0"/>
          <w:caps w:val="0"/>
          <w:color w:val="0B0080"/>
          <w:spacing w:val="0"/>
          <w:sz w:val="14"/>
          <w:szCs w:val="14"/>
          <w:u w:val="none"/>
          <w:shd w:val="clear" w:fill="FFFFFF"/>
        </w:rPr>
        <w:t>数据保护</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的隐私和</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"https://en.wikipedia.org/wiki/European_Union" \o "欧洲联盟"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0"/>
          <w:rFonts w:hint="default" w:ascii="sans-serif" w:hAnsi="sans-serif" w:eastAsia="sans-serif" w:cs="sans-serif"/>
          <w:i w:val="0"/>
          <w:caps w:val="0"/>
          <w:color w:val="0B0080"/>
          <w:spacing w:val="0"/>
          <w:sz w:val="14"/>
          <w:szCs w:val="14"/>
          <w:u w:val="none"/>
          <w:shd w:val="clear" w:fill="FFFFFF"/>
        </w:rPr>
        <w:t>欧盟</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（EU）和</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"https://en.wikipedia.org/wiki/European_Economic_Area" \o "欧洲经济区"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0"/>
          <w:rFonts w:hint="default" w:ascii="sans-serif" w:hAnsi="sans-serif" w:eastAsia="sans-serif" w:cs="sans-serif"/>
          <w:i w:val="0"/>
          <w:caps w:val="0"/>
          <w:color w:val="0B0080"/>
          <w:spacing w:val="0"/>
          <w:sz w:val="14"/>
          <w:szCs w:val="14"/>
          <w:u w:val="none"/>
          <w:shd w:val="clear" w:fill="FFFFFF"/>
        </w:rPr>
        <w:t>欧洲经济区</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（EEA）。它还解决了欧盟和EEA地区以外的</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"https://en.wikipedia.org/wiki/Personal_data" \o "个人资料"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0"/>
          <w:rFonts w:hint="default" w:ascii="sans-serif" w:hAnsi="sans-serif" w:eastAsia="sans-serif" w:cs="sans-serif"/>
          <w:i w:val="0"/>
          <w:caps w:val="0"/>
          <w:color w:val="0B0080"/>
          <w:spacing w:val="0"/>
          <w:sz w:val="14"/>
          <w:szCs w:val="14"/>
          <w:u w:val="none"/>
          <w:shd w:val="clear" w:fill="FFFFFF"/>
        </w:rPr>
        <w:t>个人数据</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传输问题。GDPR的主要目的是通过统一欧盟内部的法规来控制个人的个人数据并简化</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"https://en.wikipedia.org/wiki/International_business" \o "国际业务"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0"/>
          <w:rFonts w:hint="default" w:ascii="sans-serif" w:hAnsi="sans-serif" w:eastAsia="sans-serif" w:cs="sans-serif"/>
          <w:i w:val="0"/>
          <w:caps w:val="0"/>
          <w:color w:val="0B0080"/>
          <w:spacing w:val="0"/>
          <w:sz w:val="14"/>
          <w:szCs w:val="14"/>
          <w:u w:val="none"/>
          <w:shd w:val="clear" w:fill="FFFFFF"/>
        </w:rPr>
        <w:t>国际业务</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的法规环境。</w:t>
      </w:r>
      <w:r>
        <w:rPr>
          <w:rFonts w:hint="default" w:ascii="sans-serif" w:hAnsi="sans-serif" w:eastAsia="sans-serif" w:cs="sans-serif"/>
          <w:i w:val="0"/>
          <w:caps w:val="0"/>
          <w:color w:val="0B0080"/>
          <w:spacing w:val="0"/>
          <w:sz w:val="11"/>
          <w:szCs w:val="11"/>
          <w:u w:val="none"/>
          <w:shd w:val="clear" w:fill="FFFFFF"/>
        </w:rPr>
        <w:fldChar w:fldCharType="begin"/>
      </w:r>
      <w:r>
        <w:rPr>
          <w:rFonts w:hint="default" w:ascii="sans-serif" w:hAnsi="sans-serif" w:eastAsia="sans-serif" w:cs="sans-serif"/>
          <w:i w:val="0"/>
          <w:caps w:val="0"/>
          <w:color w:val="0B0080"/>
          <w:spacing w:val="0"/>
          <w:sz w:val="11"/>
          <w:szCs w:val="11"/>
          <w:u w:val="none"/>
          <w:shd w:val="clear" w:fill="FFFFFF"/>
        </w:rPr>
        <w:instrText xml:space="preserve"> HYPERLINK "https://en.wikipedia.org/wiki/General_Data_Protection_Regulation" \l "cite_note-1" </w:instrText>
      </w:r>
      <w:r>
        <w:rPr>
          <w:rFonts w:hint="default" w:ascii="sans-serif" w:hAnsi="sans-serif" w:eastAsia="sans-serif" w:cs="sans-serif"/>
          <w:i w:val="0"/>
          <w:caps w:val="0"/>
          <w:color w:val="0B0080"/>
          <w:spacing w:val="0"/>
          <w:sz w:val="11"/>
          <w:szCs w:val="11"/>
          <w:u w:val="none"/>
          <w:shd w:val="clear" w:fill="FFFFFF"/>
        </w:rPr>
        <w:fldChar w:fldCharType="separate"/>
      </w:r>
      <w:r>
        <w:rPr>
          <w:rStyle w:val="10"/>
          <w:rFonts w:hint="default" w:ascii="sans-serif" w:hAnsi="sans-serif" w:eastAsia="sans-serif" w:cs="sans-serif"/>
          <w:i w:val="0"/>
          <w:caps w:val="0"/>
          <w:color w:val="0B0080"/>
          <w:spacing w:val="0"/>
          <w:sz w:val="11"/>
          <w:szCs w:val="11"/>
          <w:u w:val="none"/>
          <w:shd w:val="clear" w:fill="FFFFFF"/>
        </w:rPr>
        <w:t>[1]</w:t>
      </w:r>
      <w:r>
        <w:rPr>
          <w:rFonts w:hint="default" w:ascii="sans-serif" w:hAnsi="sans-serif" w:eastAsia="sans-serif" w:cs="sans-serif"/>
          <w:i w:val="0"/>
          <w:caps w:val="0"/>
          <w:color w:val="0B0080"/>
          <w:spacing w:val="0"/>
          <w:sz w:val="11"/>
          <w:szCs w:val="11"/>
          <w:u w:val="none"/>
          <w:shd w:val="clear" w:fill="FFFFFF"/>
        </w:rPr>
        <w:fldChar w:fldCharType="end"/>
      </w:r>
      <w:r>
        <w:rPr>
          <w:rFonts w:hint="default" w:ascii="sans-serif" w:hAnsi="sans-serif" w:eastAsia="sans-serif" w:cs="sans-serif"/>
          <w:i w:val="0"/>
          <w:caps w:val="0"/>
          <w:color w:val="222222"/>
          <w:spacing w:val="0"/>
          <w:sz w:val="14"/>
          <w:szCs w:val="14"/>
          <w:shd w:val="clear" w:fill="FFFFFF"/>
        </w:rPr>
        <w:t> 取代</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"https://en.wikipedia.org/wiki/Data_Protection_Directive" \o "数据保护指令"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0"/>
          <w:rFonts w:hint="default" w:ascii="sans-serif" w:hAnsi="sans-serif" w:eastAsia="sans-serif" w:cs="sans-serif"/>
          <w:i w:val="0"/>
          <w:caps w:val="0"/>
          <w:color w:val="0B0080"/>
          <w:spacing w:val="0"/>
          <w:sz w:val="14"/>
          <w:szCs w:val="14"/>
          <w:u w:val="none"/>
          <w:shd w:val="clear" w:fill="FFFFFF"/>
        </w:rPr>
        <w:t>数据保护指令</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在95/46 / EC中，该法规包含与在EEA内部处理个人（在GDPR中正式称为</w:t>
      </w:r>
      <w:r>
        <w:rPr>
          <w:rFonts w:hint="default" w:ascii="sans-serif" w:hAnsi="sans-serif" w:eastAsia="sans-serif" w:cs="sans-serif"/>
          <w:i/>
          <w:caps w:val="0"/>
          <w:color w:val="222222"/>
          <w:spacing w:val="0"/>
          <w:sz w:val="14"/>
          <w:szCs w:val="14"/>
          <w:shd w:val="clear" w:fill="FFFFFF"/>
        </w:rPr>
        <w:t>数据主体</w:t>
      </w:r>
      <w:r>
        <w:rPr>
          <w:rFonts w:hint="default" w:ascii="sans-serif" w:hAnsi="sans-serif" w:eastAsia="sans-serif" w:cs="sans-serif"/>
          <w:i w:val="0"/>
          <w:caps w:val="0"/>
          <w:color w:val="222222"/>
          <w:spacing w:val="0"/>
          <w:sz w:val="14"/>
          <w:szCs w:val="14"/>
          <w:shd w:val="clear" w:fill="FFFFFF"/>
        </w:rPr>
        <w:t>）的</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"https://en.wikipedia.org/wiki/Personal_data" \o "个人资料"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0"/>
          <w:rFonts w:hint="default" w:ascii="sans-serif" w:hAnsi="sans-serif" w:eastAsia="sans-serif" w:cs="sans-serif"/>
          <w:i w:val="0"/>
          <w:caps w:val="0"/>
          <w:color w:val="0B0080"/>
          <w:spacing w:val="0"/>
          <w:sz w:val="14"/>
          <w:szCs w:val="14"/>
          <w:u w:val="none"/>
          <w:shd w:val="clear" w:fill="FFFFFF"/>
        </w:rPr>
        <w:t>个人数据</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有关的规定和要求</w:t>
      </w:r>
    </w:p>
    <w:p>
      <w:pPr>
        <w:rPr>
          <w:rFonts w:hint="default" w:ascii="sans-serif" w:hAnsi="sans-serif" w:eastAsia="sans-serif" w:cs="sans-serif"/>
          <w:i w:val="0"/>
          <w:caps w:val="0"/>
          <w:color w:val="222222"/>
          <w:spacing w:val="0"/>
          <w:sz w:val="14"/>
          <w:szCs w:val="14"/>
          <w:shd w:val="clear" w:fill="FFFFFF"/>
        </w:rPr>
      </w:pPr>
    </w:p>
    <w:p>
      <w:pPr>
        <w:rPr>
          <w:rFonts w:hint="default" w:ascii="sans-serif" w:hAnsi="sans-serif" w:eastAsia="sans-serif" w:cs="sans-serif"/>
          <w:i w:val="0"/>
          <w:caps w:val="0"/>
          <w:color w:val="222222"/>
          <w:spacing w:val="0"/>
          <w:sz w:val="14"/>
          <w:szCs w:val="14"/>
          <w:shd w:val="clear" w:fill="FFFFFF"/>
        </w:rPr>
      </w:pPr>
    </w:p>
    <w:p>
      <w:pPr>
        <w:pStyle w:val="3"/>
        <w:bidi w:val="0"/>
        <w:rPr>
          <w:rFonts w:hint="default"/>
        </w:rPr>
      </w:pPr>
      <w:bookmarkStart w:id="1" w:name="_Toc31742"/>
      <w:r>
        <w:rPr>
          <w:rFonts w:hint="default"/>
        </w:rPr>
        <w:t>该数据保护指令（官方指令95/46 / EC</w:t>
      </w:r>
      <w:bookmarkEnd w:id="1"/>
    </w:p>
    <w:p>
      <w:pPr>
        <w:pStyle w:val="7"/>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caps w:val="0"/>
          <w:color w:val="222222"/>
          <w:spacing w:val="0"/>
          <w:sz w:val="14"/>
          <w:szCs w:val="14"/>
        </w:rPr>
      </w:pPr>
      <w:r>
        <w:rPr>
          <w:rFonts w:hint="default" w:ascii="sans-serif" w:hAnsi="sans-serif" w:eastAsia="sans-serif" w:cs="sans-serif"/>
          <w:i w:val="0"/>
          <w:caps w:val="0"/>
          <w:color w:val="222222"/>
          <w:spacing w:val="0"/>
          <w:sz w:val="14"/>
          <w:szCs w:val="14"/>
          <w:shd w:val="clear" w:fill="FFFFFF"/>
        </w:rPr>
        <w:t>对个人方面的处理保护</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"https://en.wikipedia.org/wiki/Personally_identifiable_information" \o "个人身份信息"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0"/>
          <w:rFonts w:hint="default" w:ascii="sans-serif" w:hAnsi="sans-serif" w:eastAsia="sans-serif" w:cs="sans-serif"/>
          <w:i w:val="0"/>
          <w:caps w:val="0"/>
          <w:color w:val="0B0080"/>
          <w:spacing w:val="0"/>
          <w:sz w:val="14"/>
          <w:szCs w:val="14"/>
          <w:u w:val="none"/>
          <w:shd w:val="clear" w:fill="FFFFFF"/>
        </w:rPr>
        <w:t>个人信息</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（PII（US）），以及这些数据的自由流动）是</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"https://en.wikipedia.org/wiki/European_Union_directive" \o "欧盟指令"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0"/>
          <w:rFonts w:hint="default" w:ascii="sans-serif" w:hAnsi="sans-serif" w:eastAsia="sans-serif" w:cs="sans-serif"/>
          <w:i w:val="0"/>
          <w:caps w:val="0"/>
          <w:color w:val="0B0080"/>
          <w:spacing w:val="0"/>
          <w:sz w:val="14"/>
          <w:szCs w:val="14"/>
          <w:u w:val="none"/>
          <w:shd w:val="clear" w:fill="FFFFFF"/>
        </w:rPr>
        <w:t>欧盟指令</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于1995年通过规管在</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"https://en.wikipedia.org/wiki/European_Union" \o "欧洲联盟"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0"/>
          <w:rFonts w:hint="default" w:ascii="sans-serif" w:hAnsi="sans-serif" w:eastAsia="sans-serif" w:cs="sans-serif"/>
          <w:i w:val="0"/>
          <w:caps w:val="0"/>
          <w:color w:val="0B0080"/>
          <w:spacing w:val="0"/>
          <w:sz w:val="14"/>
          <w:szCs w:val="14"/>
          <w:u w:val="none"/>
          <w:shd w:val="clear" w:fill="FFFFFF"/>
        </w:rPr>
        <w:t>欧盟</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（EU）内部处理个人数据。它是欧盟</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"https://en.wikipedia.org/wiki/Privacy_law" \o "隐私法"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0"/>
          <w:rFonts w:hint="default" w:ascii="sans-serif" w:hAnsi="sans-serif" w:eastAsia="sans-serif" w:cs="sans-serif"/>
          <w:i w:val="0"/>
          <w:caps w:val="0"/>
          <w:color w:val="0B0080"/>
          <w:spacing w:val="0"/>
          <w:sz w:val="14"/>
          <w:szCs w:val="14"/>
          <w:u w:val="none"/>
          <w:shd w:val="clear" w:fill="FFFFFF"/>
        </w:rPr>
        <w:t>隐私</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和</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"https://en.wikipedia.org/wiki/Human_rights_law" \o "人权法"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0"/>
          <w:rFonts w:hint="default" w:ascii="sans-serif" w:hAnsi="sans-serif" w:eastAsia="sans-serif" w:cs="sans-serif"/>
          <w:i w:val="0"/>
          <w:caps w:val="0"/>
          <w:color w:val="0B0080"/>
          <w:spacing w:val="0"/>
          <w:sz w:val="14"/>
          <w:szCs w:val="14"/>
          <w:u w:val="none"/>
          <w:shd w:val="clear" w:fill="FFFFFF"/>
        </w:rPr>
        <w:t>人权法</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的重要组成部分。</w:t>
      </w:r>
    </w:p>
    <w:p>
      <w:pPr>
        <w:pStyle w:val="7"/>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val="0"/>
          <w:i w:val="0"/>
          <w:caps w:val="0"/>
          <w:color w:val="0B0080"/>
          <w:spacing w:val="0"/>
          <w:sz w:val="11"/>
          <w:szCs w:val="11"/>
          <w:u w:val="none"/>
          <w:shd w:val="clear" w:fill="FFFFFF"/>
        </w:rPr>
      </w:pPr>
      <w:r>
        <w:rPr>
          <w:rFonts w:hint="default" w:ascii="sans-serif" w:hAnsi="sans-serif" w:eastAsia="sans-serif" w:cs="sans-serif"/>
          <w:i w:val="0"/>
          <w:caps w:val="0"/>
          <w:color w:val="222222"/>
          <w:spacing w:val="0"/>
          <w:sz w:val="14"/>
          <w:szCs w:val="14"/>
          <w:shd w:val="clear" w:fill="FFFFFF"/>
        </w:rPr>
        <w:t>2016年4月通过的</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"https://en.wikipedia.org/wiki/General_Data_Protection_Regulation" \o "通用数据保护条例"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0"/>
          <w:rFonts w:hint="default" w:ascii="sans-serif" w:hAnsi="sans-serif" w:eastAsia="sans-serif" w:cs="sans-serif"/>
          <w:i w:val="0"/>
          <w:caps w:val="0"/>
          <w:color w:val="0B0080"/>
          <w:spacing w:val="0"/>
          <w:sz w:val="14"/>
          <w:szCs w:val="14"/>
          <w:u w:val="none"/>
          <w:shd w:val="clear" w:fill="FFFFFF"/>
        </w:rPr>
        <w:t>通用数据保护条例</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已取代数据保护指令，并于2018年5月25日开始执行。</w:t>
      </w:r>
      <w:r>
        <w:rPr>
          <w:rFonts w:hint="default" w:ascii="sans-serif" w:hAnsi="sans-serif" w:eastAsia="sans-serif" w:cs="sans-serif"/>
          <w:b w:val="0"/>
          <w:i w:val="0"/>
          <w:caps w:val="0"/>
          <w:color w:val="0B0080"/>
          <w:spacing w:val="0"/>
          <w:sz w:val="11"/>
          <w:szCs w:val="11"/>
          <w:u w:val="none"/>
          <w:shd w:val="clear" w:fill="FFFFFF"/>
        </w:rPr>
        <w:fldChar w:fldCharType="begin"/>
      </w:r>
      <w:r>
        <w:rPr>
          <w:rFonts w:hint="default" w:ascii="sans-serif" w:hAnsi="sans-serif" w:eastAsia="sans-serif" w:cs="sans-serif"/>
          <w:b w:val="0"/>
          <w:i w:val="0"/>
          <w:caps w:val="0"/>
          <w:color w:val="0B0080"/>
          <w:spacing w:val="0"/>
          <w:sz w:val="11"/>
          <w:szCs w:val="11"/>
          <w:u w:val="none"/>
          <w:shd w:val="clear" w:fill="FFFFFF"/>
        </w:rPr>
        <w:instrText xml:space="preserve"> HYPERLINK "https://en.wikipedia.org/wiki/Data_Protection_Directive" \l "cite_note-BlackmerGDPR16-1" </w:instrText>
      </w:r>
      <w:r>
        <w:rPr>
          <w:rFonts w:hint="default" w:ascii="sans-serif" w:hAnsi="sans-serif" w:eastAsia="sans-serif" w:cs="sans-serif"/>
          <w:b w:val="0"/>
          <w:i w:val="0"/>
          <w:caps w:val="0"/>
          <w:color w:val="0B0080"/>
          <w:spacing w:val="0"/>
          <w:sz w:val="11"/>
          <w:szCs w:val="11"/>
          <w:u w:val="none"/>
          <w:shd w:val="clear" w:fill="FFFFFF"/>
        </w:rPr>
        <w:fldChar w:fldCharType="separate"/>
      </w:r>
      <w:r>
        <w:rPr>
          <w:rStyle w:val="10"/>
          <w:rFonts w:hint="default" w:ascii="sans-serif" w:hAnsi="sans-serif" w:eastAsia="sans-serif" w:cs="sans-serif"/>
          <w:b w:val="0"/>
          <w:i w:val="0"/>
          <w:caps w:val="0"/>
          <w:color w:val="0B0080"/>
          <w:spacing w:val="0"/>
          <w:sz w:val="11"/>
          <w:szCs w:val="11"/>
          <w:u w:val="none"/>
          <w:shd w:val="clear" w:fill="FFFFFF"/>
        </w:rPr>
        <w:t>[1</w:t>
      </w:r>
      <w:r>
        <w:rPr>
          <w:rFonts w:hint="default" w:ascii="sans-serif" w:hAnsi="sans-serif" w:eastAsia="sans-serif" w:cs="sans-serif"/>
          <w:b w:val="0"/>
          <w:i w:val="0"/>
          <w:caps w:val="0"/>
          <w:color w:val="0B0080"/>
          <w:spacing w:val="0"/>
          <w:sz w:val="11"/>
          <w:szCs w:val="11"/>
          <w:u w:val="none"/>
          <w:shd w:val="clear" w:fill="FFFFFF"/>
        </w:rPr>
        <w:fldChar w:fldCharType="end"/>
      </w:r>
    </w:p>
    <w:p>
      <w:pPr>
        <w:pStyle w:val="3"/>
        <w:bidi w:val="0"/>
        <w:rPr>
          <w:rFonts w:hint="default"/>
        </w:rPr>
      </w:pPr>
      <w:bookmarkStart w:id="2" w:name="_Toc7671"/>
      <w:r>
        <w:t>加州消费者隐私法</w:t>
      </w:r>
      <w:r>
        <w:rPr>
          <w:rFonts w:hint="default"/>
        </w:rPr>
        <w:t>（CCPA</w:t>
      </w:r>
      <w:bookmarkEnd w:id="2"/>
    </w:p>
    <w:p>
      <w:pPr>
        <w:rPr>
          <w:rFonts w:hint="default" w:ascii="sans-serif" w:hAnsi="sans-serif" w:eastAsia="sans-serif" w:cs="sans-serif"/>
          <w:b/>
          <w:i w:val="0"/>
          <w:caps w:val="0"/>
          <w:color w:val="222222"/>
          <w:spacing w:val="0"/>
          <w:sz w:val="14"/>
          <w:szCs w:val="14"/>
          <w:shd w:val="clear" w:fill="FFFFFF"/>
        </w:rPr>
      </w:pPr>
    </w:p>
    <w:p>
      <w:pPr>
        <w:pStyle w:val="3"/>
        <w:bidi w:val="0"/>
        <w:rPr>
          <w:rFonts w:ascii="Georgia" w:hAnsi="Georgia" w:eastAsia="Georgia" w:cs="Georgia"/>
          <w:b w:val="0"/>
          <w:i w:val="0"/>
          <w:caps w:val="0"/>
          <w:color w:val="000000"/>
          <w:spacing w:val="0"/>
          <w:sz w:val="31"/>
          <w:szCs w:val="31"/>
        </w:rPr>
      </w:pPr>
      <w:bookmarkStart w:id="3" w:name="_Toc26912"/>
      <w:r>
        <w:rPr>
          <w:rFonts w:hint="default" w:ascii="Georgia" w:hAnsi="Georgia" w:eastAsia="Georgia" w:cs="Georgia"/>
          <w:b w:val="0"/>
          <w:i w:val="0"/>
          <w:caps w:val="0"/>
          <w:color w:val="000000"/>
          <w:spacing w:val="0"/>
          <w:sz w:val="31"/>
          <w:szCs w:val="31"/>
          <w:bdr w:val="none" w:color="auto" w:sz="0" w:space="0"/>
          <w:shd w:val="clear" w:fill="FFFFFF"/>
        </w:rPr>
        <w:t>与美国数据保护法的比较</w:t>
      </w:r>
      <w:r>
        <w:rPr>
          <w:rFonts w:ascii="sans-serif" w:hAnsi="sans-serif" w:eastAsia="sans-serif" w:cs="sans-serif"/>
          <w:b w:val="0"/>
          <w:i w:val="0"/>
          <w:caps w:val="0"/>
          <w:color w:val="54595D"/>
          <w:spacing w:val="0"/>
          <w:sz w:val="24"/>
          <w:szCs w:val="24"/>
          <w:shd w:val="clear" w:fill="FFFFFF"/>
          <w:vertAlign w:val="baseline"/>
        </w:rPr>
        <w:t>[</w:t>
      </w:r>
      <w:r>
        <w:rPr>
          <w:rFonts w:hint="default" w:ascii="sans-serif" w:hAnsi="sans-serif" w:eastAsia="sans-serif" w:cs="sans-serif"/>
          <w:b w:val="0"/>
          <w:i w:val="0"/>
          <w:caps w:val="0"/>
          <w:color w:val="54595D"/>
          <w:spacing w:val="0"/>
          <w:sz w:val="24"/>
          <w:szCs w:val="24"/>
          <w:shd w:val="clear" w:fill="FFFFFF"/>
          <w:vertAlign w:val="baseline"/>
        </w:rPr>
        <w:t> </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"https://en.wikipedia.org/w/index.php?title=Data_Protection_Directive&amp;action=edit&amp;section=11" \o "编辑部分：与美国数据保护法的比较"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10"/>
          <w:rFonts w:hint="default" w:ascii="sans-serif" w:hAnsi="sans-serif" w:eastAsia="sans-serif" w:cs="sans-serif"/>
          <w:b w:val="0"/>
          <w:i w:val="0"/>
          <w:caps w:val="0"/>
          <w:color w:val="0B0080"/>
          <w:spacing w:val="0"/>
          <w:sz w:val="24"/>
          <w:szCs w:val="24"/>
          <w:u w:val="none"/>
          <w:shd w:val="clear" w:fill="FFFFFF"/>
          <w:vertAlign w:val="baseline"/>
        </w:rPr>
        <w:t>编辑</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bookmarkEnd w:id="3"/>
    </w:p>
    <w:p>
      <w:pPr>
        <w:pStyle w:val="7"/>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rPr>
      </w:pPr>
      <w:r>
        <w:rPr>
          <w:rFonts w:hint="default" w:ascii="sans-serif" w:hAnsi="sans-serif" w:eastAsia="sans-serif" w:cs="sans-serif"/>
          <w:i w:val="0"/>
          <w:caps w:val="0"/>
          <w:color w:val="222222"/>
          <w:spacing w:val="0"/>
          <w:sz w:val="14"/>
          <w:szCs w:val="14"/>
          <w:shd w:val="clear" w:fill="FFFFFF"/>
        </w:rPr>
        <w:t>截至2003年，美国没有可与欧盟的《数据保护指令》相提并论的单一数据保护法。</w:t>
      </w:r>
      <w:r>
        <w:rPr>
          <w:rFonts w:hint="default" w:ascii="sans-serif" w:hAnsi="sans-serif" w:eastAsia="sans-serif" w:cs="sans-serif"/>
          <w:b w:val="0"/>
          <w:i w:val="0"/>
          <w:caps w:val="0"/>
          <w:color w:val="0B0080"/>
          <w:spacing w:val="0"/>
          <w:sz w:val="11"/>
          <w:szCs w:val="11"/>
          <w:u w:val="none"/>
          <w:shd w:val="clear" w:fill="FFFFFF"/>
        </w:rPr>
        <w:fldChar w:fldCharType="begin"/>
      </w:r>
      <w:r>
        <w:rPr>
          <w:rFonts w:hint="default" w:ascii="sans-serif" w:hAnsi="sans-serif" w:eastAsia="sans-serif" w:cs="sans-serif"/>
          <w:b w:val="0"/>
          <w:i w:val="0"/>
          <w:caps w:val="0"/>
          <w:color w:val="0B0080"/>
          <w:spacing w:val="0"/>
          <w:sz w:val="11"/>
          <w:szCs w:val="11"/>
          <w:u w:val="none"/>
          <w:shd w:val="clear" w:fill="FFFFFF"/>
        </w:rPr>
        <w:instrText xml:space="preserve"> HYPERLINK "https://en.wikipedia.org/wiki/Data_Protection_Directive" \l "cite_note-11" </w:instrText>
      </w:r>
      <w:r>
        <w:rPr>
          <w:rFonts w:hint="default" w:ascii="sans-serif" w:hAnsi="sans-serif" w:eastAsia="sans-serif" w:cs="sans-serif"/>
          <w:b w:val="0"/>
          <w:i w:val="0"/>
          <w:caps w:val="0"/>
          <w:color w:val="0B0080"/>
          <w:spacing w:val="0"/>
          <w:sz w:val="11"/>
          <w:szCs w:val="11"/>
          <w:u w:val="none"/>
          <w:shd w:val="clear" w:fill="FFFFFF"/>
        </w:rPr>
        <w:fldChar w:fldCharType="separate"/>
      </w:r>
      <w:r>
        <w:rPr>
          <w:rStyle w:val="10"/>
          <w:rFonts w:hint="default" w:ascii="sans-serif" w:hAnsi="sans-serif" w:eastAsia="sans-serif" w:cs="sans-serif"/>
          <w:b w:val="0"/>
          <w:i w:val="0"/>
          <w:caps w:val="0"/>
          <w:color w:val="0B0080"/>
          <w:spacing w:val="0"/>
          <w:sz w:val="11"/>
          <w:szCs w:val="11"/>
          <w:u w:val="none"/>
          <w:shd w:val="clear" w:fill="FFFFFF"/>
        </w:rPr>
        <w:t>[11]</w:t>
      </w:r>
      <w:r>
        <w:rPr>
          <w:rFonts w:hint="default" w:ascii="sans-serif" w:hAnsi="sans-serif" w:eastAsia="sans-serif" w:cs="sans-serif"/>
          <w:b w:val="0"/>
          <w:i w:val="0"/>
          <w:caps w:val="0"/>
          <w:color w:val="0B0080"/>
          <w:spacing w:val="0"/>
          <w:sz w:val="11"/>
          <w:szCs w:val="11"/>
          <w:u w:val="none"/>
          <w:shd w:val="clear" w:fill="FFFFFF"/>
        </w:rPr>
        <w:fldChar w:fldCharType="end"/>
      </w:r>
    </w:p>
    <w:p>
      <w:pPr>
        <w:pStyle w:val="7"/>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rPr>
      </w:pPr>
      <w:r>
        <w:rPr>
          <w:rFonts w:hint="default" w:ascii="sans-serif" w:hAnsi="sans-serif" w:eastAsia="sans-serif" w:cs="sans-serif"/>
          <w:i w:val="0"/>
          <w:caps w:val="0"/>
          <w:color w:val="222222"/>
          <w:spacing w:val="0"/>
          <w:sz w:val="14"/>
          <w:szCs w:val="14"/>
          <w:shd w:val="clear" w:fill="FFFFFF"/>
        </w:rPr>
        <w:t>美国隐私法规往往一上采用</w:t>
      </w:r>
      <w:r>
        <w:rPr>
          <w:rFonts w:hint="default" w:ascii="sans-serif" w:hAnsi="sans-serif" w:eastAsia="sans-serif" w:cs="sans-serif"/>
          <w:i/>
          <w:caps w:val="0"/>
          <w:color w:val="222222"/>
          <w:spacing w:val="0"/>
          <w:sz w:val="14"/>
          <w:szCs w:val="14"/>
          <w:shd w:val="clear" w:fill="FFFFFF"/>
        </w:rPr>
        <w:t>特设</w:t>
      </w:r>
      <w:r>
        <w:rPr>
          <w:rFonts w:hint="default" w:ascii="sans-serif" w:hAnsi="sans-serif" w:eastAsia="sans-serif" w:cs="sans-serif"/>
          <w:i w:val="0"/>
          <w:caps w:val="0"/>
          <w:color w:val="222222"/>
          <w:spacing w:val="0"/>
          <w:sz w:val="14"/>
          <w:szCs w:val="14"/>
          <w:shd w:val="clear" w:fill="FFFFFF"/>
        </w:rPr>
        <w:t>基础上，当某些部门和环境需要立法产生的（例如，</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"https://en.wikipedia.org/wiki/Video_Privacy_Protection_Act" \o "视频隐私保护法"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0"/>
          <w:rFonts w:hint="default" w:ascii="sans-serif" w:hAnsi="sans-serif" w:eastAsia="sans-serif" w:cs="sans-serif"/>
          <w:i w:val="0"/>
          <w:caps w:val="0"/>
          <w:color w:val="0B0080"/>
          <w:spacing w:val="0"/>
          <w:sz w:val="14"/>
          <w:szCs w:val="14"/>
          <w:u w:val="none"/>
          <w:shd w:val="clear" w:fill="FFFFFF"/>
        </w:rPr>
        <w:t>视频隐私保护法</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的1988年，</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"https://en.wikipedia.org/wiki/Cable_Television_Protection_and_Competition_Act" \o "有线电视保护与竞争法"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0"/>
          <w:rFonts w:hint="default" w:ascii="sans-serif" w:hAnsi="sans-serif" w:eastAsia="sans-serif" w:cs="sans-serif"/>
          <w:i w:val="0"/>
          <w:caps w:val="0"/>
          <w:color w:val="0B0080"/>
          <w:spacing w:val="0"/>
          <w:sz w:val="14"/>
          <w:szCs w:val="14"/>
          <w:u w:val="none"/>
          <w:shd w:val="clear" w:fill="FFFFFF"/>
        </w:rPr>
        <w:t>有线电视保护和竞争法</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的1992年，</w:t>
      </w:r>
      <w:r>
        <w:rPr>
          <w:rFonts w:hint="default" w:ascii="sans-serif" w:hAnsi="sans-serif" w:eastAsia="sans-serif" w:cs="sans-serif"/>
          <w:b w:val="0"/>
          <w:i w:val="0"/>
          <w:caps w:val="0"/>
          <w:color w:val="0B0080"/>
          <w:spacing w:val="0"/>
          <w:sz w:val="11"/>
          <w:szCs w:val="11"/>
          <w:u w:val="none"/>
          <w:shd w:val="clear" w:fill="FFFFFF"/>
        </w:rPr>
        <w:fldChar w:fldCharType="begin"/>
      </w:r>
      <w:r>
        <w:rPr>
          <w:rFonts w:hint="default" w:ascii="sans-serif" w:hAnsi="sans-serif" w:eastAsia="sans-serif" w:cs="sans-serif"/>
          <w:b w:val="0"/>
          <w:i w:val="0"/>
          <w:caps w:val="0"/>
          <w:color w:val="0B0080"/>
          <w:spacing w:val="0"/>
          <w:sz w:val="11"/>
          <w:szCs w:val="11"/>
          <w:u w:val="none"/>
          <w:shd w:val="clear" w:fill="FFFFFF"/>
        </w:rPr>
        <w:instrText xml:space="preserve"> HYPERLINK "https://en.wikipedia.org/wiki/Data_Protection_Directive" \l "cite_note-12" </w:instrText>
      </w:r>
      <w:r>
        <w:rPr>
          <w:rFonts w:hint="default" w:ascii="sans-serif" w:hAnsi="sans-serif" w:eastAsia="sans-serif" w:cs="sans-serif"/>
          <w:b w:val="0"/>
          <w:i w:val="0"/>
          <w:caps w:val="0"/>
          <w:color w:val="0B0080"/>
          <w:spacing w:val="0"/>
          <w:sz w:val="11"/>
          <w:szCs w:val="11"/>
          <w:u w:val="none"/>
          <w:shd w:val="clear" w:fill="FFFFFF"/>
        </w:rPr>
        <w:fldChar w:fldCharType="separate"/>
      </w:r>
      <w:r>
        <w:rPr>
          <w:rStyle w:val="10"/>
          <w:rFonts w:hint="default" w:ascii="sans-serif" w:hAnsi="sans-serif" w:eastAsia="sans-serif" w:cs="sans-serif"/>
          <w:b w:val="0"/>
          <w:i w:val="0"/>
          <w:caps w:val="0"/>
          <w:color w:val="0B0080"/>
          <w:spacing w:val="0"/>
          <w:sz w:val="11"/>
          <w:szCs w:val="11"/>
          <w:u w:val="none"/>
          <w:shd w:val="clear" w:fill="FFFFFF"/>
        </w:rPr>
        <w:t>[12]</w:t>
      </w:r>
      <w:r>
        <w:rPr>
          <w:rFonts w:hint="default" w:ascii="sans-serif" w:hAnsi="sans-serif" w:eastAsia="sans-serif" w:cs="sans-serif"/>
          <w:b w:val="0"/>
          <w:i w:val="0"/>
          <w:caps w:val="0"/>
          <w:color w:val="0B0080"/>
          <w:spacing w:val="0"/>
          <w:sz w:val="11"/>
          <w:szCs w:val="11"/>
          <w:u w:val="none"/>
          <w:shd w:val="clear" w:fill="FFFFFF"/>
        </w:rPr>
        <w:fldChar w:fldCharType="end"/>
      </w:r>
      <w:r>
        <w:rPr>
          <w:rFonts w:hint="default" w:ascii="sans-serif" w:hAnsi="sans-serif" w:eastAsia="sans-serif" w:cs="sans-serif"/>
          <w:i w:val="0"/>
          <w:caps w:val="0"/>
          <w:color w:val="222222"/>
          <w:spacing w:val="0"/>
          <w:sz w:val="14"/>
          <w:szCs w:val="14"/>
          <w:shd w:val="clear" w:fill="FFFFFF"/>
        </w:rPr>
        <w:t>的</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"https://en.wikipedia.org/wiki/Fair_Credit_Reporting_Act" \o "公平信用报告法"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0"/>
          <w:rFonts w:hint="default" w:ascii="sans-serif" w:hAnsi="sans-serif" w:eastAsia="sans-serif" w:cs="sans-serif"/>
          <w:i w:val="0"/>
          <w:caps w:val="0"/>
          <w:color w:val="0B0080"/>
          <w:spacing w:val="0"/>
          <w:sz w:val="14"/>
          <w:szCs w:val="14"/>
          <w:u w:val="none"/>
          <w:shd w:val="clear" w:fill="FFFFFF"/>
        </w:rPr>
        <w:t>公平信用《报告法》</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和1996年的《</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"https://en.wikipedia.org/wiki/Health_Insurance_Portability_and_Accountability_Act" \o "健康保险流通与责任法案"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0"/>
          <w:rFonts w:hint="default" w:ascii="sans-serif" w:hAnsi="sans-serif" w:eastAsia="sans-serif" w:cs="sans-serif"/>
          <w:i w:val="0"/>
          <w:caps w:val="0"/>
          <w:color w:val="0B0080"/>
          <w:spacing w:val="0"/>
          <w:sz w:val="14"/>
          <w:szCs w:val="14"/>
          <w:u w:val="none"/>
          <w:shd w:val="clear" w:fill="FFFFFF"/>
        </w:rPr>
        <w:t>健康保险流通与责任法案》</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（HIPAA（美国））。因此，尽管某些行业可能已经满足欧盟指令的某些要求，但大多数行业却没有。</w:t>
      </w:r>
      <w:r>
        <w:rPr>
          <w:rFonts w:hint="default" w:ascii="sans-serif" w:hAnsi="sans-serif" w:eastAsia="sans-serif" w:cs="sans-serif"/>
          <w:b w:val="0"/>
          <w:i w:val="0"/>
          <w:caps w:val="0"/>
          <w:color w:val="0B0080"/>
          <w:spacing w:val="0"/>
          <w:sz w:val="11"/>
          <w:szCs w:val="11"/>
          <w:u w:val="none"/>
          <w:shd w:val="clear" w:fill="FFFFFF"/>
        </w:rPr>
        <w:fldChar w:fldCharType="begin"/>
      </w:r>
      <w:r>
        <w:rPr>
          <w:rFonts w:hint="default" w:ascii="sans-serif" w:hAnsi="sans-serif" w:eastAsia="sans-serif" w:cs="sans-serif"/>
          <w:b w:val="0"/>
          <w:i w:val="0"/>
          <w:caps w:val="0"/>
          <w:color w:val="0B0080"/>
          <w:spacing w:val="0"/>
          <w:sz w:val="11"/>
          <w:szCs w:val="11"/>
          <w:u w:val="none"/>
          <w:shd w:val="clear" w:fill="FFFFFF"/>
        </w:rPr>
        <w:instrText xml:space="preserve"> HYPERLINK "https://en.wikipedia.org/wiki/Data_Protection_Directive" \l "cite_note-13" </w:instrText>
      </w:r>
      <w:r>
        <w:rPr>
          <w:rFonts w:hint="default" w:ascii="sans-serif" w:hAnsi="sans-serif" w:eastAsia="sans-serif" w:cs="sans-serif"/>
          <w:b w:val="0"/>
          <w:i w:val="0"/>
          <w:caps w:val="0"/>
          <w:color w:val="0B0080"/>
          <w:spacing w:val="0"/>
          <w:sz w:val="11"/>
          <w:szCs w:val="11"/>
          <w:u w:val="none"/>
          <w:shd w:val="clear" w:fill="FFFFFF"/>
        </w:rPr>
        <w:fldChar w:fldCharType="separate"/>
      </w:r>
      <w:r>
        <w:rPr>
          <w:rStyle w:val="10"/>
          <w:rFonts w:hint="default" w:ascii="sans-serif" w:hAnsi="sans-serif" w:eastAsia="sans-serif" w:cs="sans-serif"/>
          <w:b w:val="0"/>
          <w:i w:val="0"/>
          <w:caps w:val="0"/>
          <w:color w:val="0B0080"/>
          <w:spacing w:val="0"/>
          <w:sz w:val="11"/>
          <w:szCs w:val="11"/>
          <w:u w:val="none"/>
          <w:shd w:val="clear" w:fill="C9D7F1"/>
        </w:rPr>
        <w:t>[13]</w:t>
      </w:r>
      <w:r>
        <w:rPr>
          <w:rFonts w:hint="default" w:ascii="sans-serif" w:hAnsi="sans-serif" w:eastAsia="sans-serif" w:cs="sans-serif"/>
          <w:b w:val="0"/>
          <w:i w:val="0"/>
          <w:caps w:val="0"/>
          <w:color w:val="0B0080"/>
          <w:spacing w:val="0"/>
          <w:sz w:val="11"/>
          <w:szCs w:val="11"/>
          <w:u w:val="none"/>
          <w:shd w:val="clear" w:fill="FFFFFF"/>
        </w:rPr>
        <w:fldChar w:fldCharType="end"/>
      </w:r>
      <w:r>
        <w:rPr>
          <w:rFonts w:hint="default" w:ascii="sans-serif" w:hAnsi="sans-serif" w:eastAsia="sans-serif" w:cs="sans-serif"/>
          <w:i w:val="0"/>
          <w:caps w:val="0"/>
          <w:color w:val="222222"/>
          <w:spacing w:val="0"/>
          <w:sz w:val="14"/>
          <w:szCs w:val="14"/>
          <w:shd w:val="clear" w:fill="C9D7F1"/>
        </w:rPr>
        <w:t>美国偏爱所谓的“部门”方法</w:t>
      </w:r>
      <w:r>
        <w:rPr>
          <w:rFonts w:hint="default" w:ascii="sans-serif" w:hAnsi="sans-serif" w:eastAsia="sans-serif" w:cs="sans-serif"/>
          <w:b w:val="0"/>
          <w:i w:val="0"/>
          <w:caps w:val="0"/>
          <w:color w:val="0B0080"/>
          <w:spacing w:val="0"/>
          <w:sz w:val="11"/>
          <w:szCs w:val="11"/>
          <w:u w:val="none"/>
          <w:shd w:val="clear" w:fill="FFFFFF"/>
        </w:rPr>
        <w:fldChar w:fldCharType="begin"/>
      </w:r>
      <w:r>
        <w:rPr>
          <w:rFonts w:hint="default" w:ascii="sans-serif" w:hAnsi="sans-serif" w:eastAsia="sans-serif" w:cs="sans-serif"/>
          <w:b w:val="0"/>
          <w:i w:val="0"/>
          <w:caps w:val="0"/>
          <w:color w:val="0B0080"/>
          <w:spacing w:val="0"/>
          <w:sz w:val="11"/>
          <w:szCs w:val="11"/>
          <w:u w:val="none"/>
          <w:shd w:val="clear" w:fill="FFFFFF"/>
        </w:rPr>
        <w:instrText xml:space="preserve"> HYPERLINK "https://en.wikipedia.org/wiki/Data_Protection_Directive" \l "cite_note-14" </w:instrText>
      </w:r>
      <w:r>
        <w:rPr>
          <w:rFonts w:hint="default" w:ascii="sans-serif" w:hAnsi="sans-serif" w:eastAsia="sans-serif" w:cs="sans-serif"/>
          <w:b w:val="0"/>
          <w:i w:val="0"/>
          <w:caps w:val="0"/>
          <w:color w:val="0B0080"/>
          <w:spacing w:val="0"/>
          <w:sz w:val="11"/>
          <w:szCs w:val="11"/>
          <w:u w:val="none"/>
          <w:shd w:val="clear" w:fill="FFFFFF"/>
        </w:rPr>
        <w:fldChar w:fldCharType="separate"/>
      </w:r>
      <w:r>
        <w:rPr>
          <w:rStyle w:val="10"/>
          <w:rFonts w:hint="default" w:ascii="sans-serif" w:hAnsi="sans-serif" w:eastAsia="sans-serif" w:cs="sans-serif"/>
          <w:b w:val="0"/>
          <w:i w:val="0"/>
          <w:caps w:val="0"/>
          <w:color w:val="0B0080"/>
          <w:spacing w:val="0"/>
          <w:sz w:val="11"/>
          <w:szCs w:val="11"/>
          <w:u w:val="none"/>
          <w:shd w:val="clear" w:fill="C9D7F1"/>
        </w:rPr>
        <w:t>[14]</w:t>
      </w:r>
      <w:r>
        <w:rPr>
          <w:rFonts w:hint="default" w:ascii="sans-serif" w:hAnsi="sans-serif" w:eastAsia="sans-serif" w:cs="sans-serif"/>
          <w:b w:val="0"/>
          <w:i w:val="0"/>
          <w:caps w:val="0"/>
          <w:color w:val="0B0080"/>
          <w:spacing w:val="0"/>
          <w:sz w:val="11"/>
          <w:szCs w:val="11"/>
          <w:u w:val="none"/>
          <w:shd w:val="clear" w:fill="FFFFFF"/>
        </w:rPr>
        <w:fldChar w:fldCharType="end"/>
      </w:r>
      <w:r>
        <w:rPr>
          <w:rFonts w:hint="default" w:ascii="sans-serif" w:hAnsi="sans-serif" w:eastAsia="sans-serif" w:cs="sans-serif"/>
          <w:i w:val="0"/>
          <w:caps w:val="0"/>
          <w:color w:val="222222"/>
          <w:spacing w:val="0"/>
          <w:sz w:val="14"/>
          <w:szCs w:val="14"/>
          <w:shd w:val="clear" w:fill="FFFFFF"/>
        </w:rPr>
        <w:t>数据保护法规，该法规依赖于法规，法规和自我法规的结合，而不仅仅是政府法规。</w:t>
      </w:r>
      <w:r>
        <w:rPr>
          <w:rFonts w:hint="default" w:ascii="sans-serif" w:hAnsi="sans-serif" w:eastAsia="sans-serif" w:cs="sans-serif"/>
          <w:b w:val="0"/>
          <w:i w:val="0"/>
          <w:caps w:val="0"/>
          <w:color w:val="0B0080"/>
          <w:spacing w:val="0"/>
          <w:sz w:val="11"/>
          <w:szCs w:val="11"/>
          <w:u w:val="none"/>
          <w:shd w:val="clear" w:fill="FFFFFF"/>
        </w:rPr>
        <w:fldChar w:fldCharType="begin"/>
      </w:r>
      <w:r>
        <w:rPr>
          <w:rFonts w:hint="default" w:ascii="sans-serif" w:hAnsi="sans-serif" w:eastAsia="sans-serif" w:cs="sans-serif"/>
          <w:b w:val="0"/>
          <w:i w:val="0"/>
          <w:caps w:val="0"/>
          <w:color w:val="0B0080"/>
          <w:spacing w:val="0"/>
          <w:sz w:val="11"/>
          <w:szCs w:val="11"/>
          <w:u w:val="none"/>
          <w:shd w:val="clear" w:fill="FFFFFF"/>
        </w:rPr>
        <w:instrText xml:space="preserve"> HYPERLINK "https://en.wikipedia.org/wiki/Data_Protection_Directive" \l "cite_note-15" </w:instrText>
      </w:r>
      <w:r>
        <w:rPr>
          <w:rFonts w:hint="default" w:ascii="sans-serif" w:hAnsi="sans-serif" w:eastAsia="sans-serif" w:cs="sans-serif"/>
          <w:b w:val="0"/>
          <w:i w:val="0"/>
          <w:caps w:val="0"/>
          <w:color w:val="0B0080"/>
          <w:spacing w:val="0"/>
          <w:sz w:val="11"/>
          <w:szCs w:val="11"/>
          <w:u w:val="none"/>
          <w:shd w:val="clear" w:fill="FFFFFF"/>
        </w:rPr>
        <w:fldChar w:fldCharType="separate"/>
      </w:r>
      <w:r>
        <w:rPr>
          <w:rStyle w:val="10"/>
          <w:rFonts w:hint="default" w:ascii="sans-serif" w:hAnsi="sans-serif" w:eastAsia="sans-serif" w:cs="sans-serif"/>
          <w:b w:val="0"/>
          <w:i w:val="0"/>
          <w:caps w:val="0"/>
          <w:color w:val="0B0080"/>
          <w:spacing w:val="0"/>
          <w:sz w:val="11"/>
          <w:szCs w:val="11"/>
          <w:u w:val="none"/>
          <w:shd w:val="clear" w:fill="FFFFFF"/>
        </w:rPr>
        <w:t>[15] </w:t>
      </w:r>
      <w:r>
        <w:rPr>
          <w:rFonts w:hint="default" w:ascii="sans-serif" w:hAnsi="sans-serif" w:eastAsia="sans-serif" w:cs="sans-serif"/>
          <w:b w:val="0"/>
          <w:i w:val="0"/>
          <w:caps w:val="0"/>
          <w:color w:val="0B0080"/>
          <w:spacing w:val="0"/>
          <w:sz w:val="11"/>
          <w:szCs w:val="11"/>
          <w:u w:val="none"/>
          <w:shd w:val="clear" w:fill="FFFFFF"/>
        </w:rPr>
        <w:fldChar w:fldCharType="end"/>
      </w:r>
      <w:r>
        <w:rPr>
          <w:rFonts w:hint="default" w:ascii="sans-serif" w:hAnsi="sans-serif" w:eastAsia="sans-serif" w:cs="sans-serif"/>
          <w:b w:val="0"/>
          <w:i w:val="0"/>
          <w:caps w:val="0"/>
          <w:color w:val="0B0080"/>
          <w:spacing w:val="0"/>
          <w:sz w:val="11"/>
          <w:szCs w:val="11"/>
          <w:u w:val="none"/>
          <w:shd w:val="clear" w:fill="FFFFFF"/>
        </w:rPr>
        <w:fldChar w:fldCharType="begin"/>
      </w:r>
      <w:r>
        <w:rPr>
          <w:rFonts w:hint="default" w:ascii="sans-serif" w:hAnsi="sans-serif" w:eastAsia="sans-serif" w:cs="sans-serif"/>
          <w:b w:val="0"/>
          <w:i w:val="0"/>
          <w:caps w:val="0"/>
          <w:color w:val="0B0080"/>
          <w:spacing w:val="0"/>
          <w:sz w:val="11"/>
          <w:szCs w:val="11"/>
          <w:u w:val="none"/>
          <w:shd w:val="clear" w:fill="FFFFFF"/>
        </w:rPr>
        <w:instrText xml:space="preserve"> HYPERLINK "https://en.wikipedia.org/wiki/Data_Protection_Directive" \l "cite_note-16" </w:instrText>
      </w:r>
      <w:r>
        <w:rPr>
          <w:rFonts w:hint="default" w:ascii="sans-serif" w:hAnsi="sans-serif" w:eastAsia="sans-serif" w:cs="sans-serif"/>
          <w:b w:val="0"/>
          <w:i w:val="0"/>
          <w:caps w:val="0"/>
          <w:color w:val="0B0080"/>
          <w:spacing w:val="0"/>
          <w:sz w:val="11"/>
          <w:szCs w:val="11"/>
          <w:u w:val="none"/>
          <w:shd w:val="clear" w:fill="FFFFFF"/>
        </w:rPr>
        <w:fldChar w:fldCharType="separate"/>
      </w:r>
      <w:r>
        <w:rPr>
          <w:rStyle w:val="10"/>
          <w:rFonts w:hint="default" w:ascii="sans-serif" w:hAnsi="sans-serif" w:eastAsia="sans-serif" w:cs="sans-serif"/>
          <w:b w:val="0"/>
          <w:i w:val="0"/>
          <w:caps w:val="0"/>
          <w:color w:val="0B0080"/>
          <w:spacing w:val="0"/>
          <w:sz w:val="11"/>
          <w:szCs w:val="11"/>
          <w:u w:val="none"/>
          <w:shd w:val="clear" w:fill="FFFFFF"/>
        </w:rPr>
        <w:t>[16]</w:t>
      </w:r>
      <w:r>
        <w:rPr>
          <w:rFonts w:hint="default" w:ascii="sans-serif" w:hAnsi="sans-serif" w:eastAsia="sans-serif" w:cs="sans-serif"/>
          <w:b w:val="0"/>
          <w:i w:val="0"/>
          <w:caps w:val="0"/>
          <w:color w:val="0B0080"/>
          <w:spacing w:val="0"/>
          <w:sz w:val="11"/>
          <w:szCs w:val="11"/>
          <w:u w:val="none"/>
          <w:shd w:val="clear" w:fill="FFFFFF"/>
        </w:rPr>
        <w:fldChar w:fldCharType="end"/>
      </w:r>
      <w:r>
        <w:rPr>
          <w:rFonts w:hint="default" w:ascii="sans-serif" w:hAnsi="sans-serif" w:eastAsia="sans-serif" w:cs="sans-serif"/>
          <w:i w:val="0"/>
          <w:caps w:val="0"/>
          <w:color w:val="222222"/>
          <w:spacing w:val="0"/>
          <w:sz w:val="14"/>
          <w:szCs w:val="14"/>
          <w:shd w:val="clear" w:fill="FFFFFF"/>
        </w:rPr>
        <w:t>美国前总统</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"https://en.wikipedia.org/wiki/Bill_Clinton" \o "比尔·克林顿"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0"/>
          <w:rFonts w:hint="default" w:ascii="sans-serif" w:hAnsi="sans-serif" w:eastAsia="sans-serif" w:cs="sans-serif"/>
          <w:i w:val="0"/>
          <w:caps w:val="0"/>
          <w:color w:val="0B0080"/>
          <w:spacing w:val="0"/>
          <w:sz w:val="14"/>
          <w:szCs w:val="14"/>
          <w:u w:val="none"/>
          <w:shd w:val="clear" w:fill="FFFFFF"/>
        </w:rPr>
        <w:t>比尔·克林顿</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和前副总统</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"https://en.wikipedia.org/wiki/Al_Gore" \o "戈尔"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0"/>
          <w:rFonts w:hint="default" w:ascii="sans-serif" w:hAnsi="sans-serif" w:eastAsia="sans-serif" w:cs="sans-serif"/>
          <w:i w:val="0"/>
          <w:caps w:val="0"/>
          <w:color w:val="0B0080"/>
          <w:spacing w:val="0"/>
          <w:sz w:val="14"/>
          <w:szCs w:val="14"/>
          <w:u w:val="none"/>
          <w:shd w:val="clear" w:fill="FFFFFF"/>
        </w:rPr>
        <w:t>阿尔·戈尔</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在其“全球电子商务框架”中明确建议，私营部门应领导，公司应实施自我监管，以应对由互联网技术。</w:t>
      </w:r>
      <w:r>
        <w:rPr>
          <w:rFonts w:hint="default" w:ascii="sans-serif" w:hAnsi="sans-serif" w:eastAsia="sans-serif" w:cs="sans-serif"/>
          <w:b w:val="0"/>
          <w:i w:val="0"/>
          <w:caps w:val="0"/>
          <w:color w:val="0B0080"/>
          <w:spacing w:val="0"/>
          <w:sz w:val="11"/>
          <w:szCs w:val="11"/>
          <w:u w:val="none"/>
          <w:shd w:val="clear" w:fill="FFFFFF"/>
        </w:rPr>
        <w:fldChar w:fldCharType="begin"/>
      </w:r>
      <w:r>
        <w:rPr>
          <w:rFonts w:hint="default" w:ascii="sans-serif" w:hAnsi="sans-serif" w:eastAsia="sans-serif" w:cs="sans-serif"/>
          <w:b w:val="0"/>
          <w:i w:val="0"/>
          <w:caps w:val="0"/>
          <w:color w:val="0B0080"/>
          <w:spacing w:val="0"/>
          <w:sz w:val="11"/>
          <w:szCs w:val="11"/>
          <w:u w:val="none"/>
          <w:shd w:val="clear" w:fill="FFFFFF"/>
        </w:rPr>
        <w:instrText xml:space="preserve"> HYPERLINK "https://en.wikipedia.org/wiki/Data_Protection_Directive" \l "cite_note-17" </w:instrText>
      </w:r>
      <w:r>
        <w:rPr>
          <w:rFonts w:hint="default" w:ascii="sans-serif" w:hAnsi="sans-serif" w:eastAsia="sans-serif" w:cs="sans-serif"/>
          <w:b w:val="0"/>
          <w:i w:val="0"/>
          <w:caps w:val="0"/>
          <w:color w:val="0B0080"/>
          <w:spacing w:val="0"/>
          <w:sz w:val="11"/>
          <w:szCs w:val="11"/>
          <w:u w:val="none"/>
          <w:shd w:val="clear" w:fill="FFFFFF"/>
        </w:rPr>
        <w:fldChar w:fldCharType="separate"/>
      </w:r>
      <w:r>
        <w:rPr>
          <w:rStyle w:val="10"/>
          <w:rFonts w:hint="default" w:ascii="sans-serif" w:hAnsi="sans-serif" w:eastAsia="sans-serif" w:cs="sans-serif"/>
          <w:b w:val="0"/>
          <w:i w:val="0"/>
          <w:caps w:val="0"/>
          <w:color w:val="0B0080"/>
          <w:spacing w:val="0"/>
          <w:sz w:val="11"/>
          <w:szCs w:val="11"/>
          <w:u w:val="none"/>
          <w:shd w:val="clear" w:fill="FFFFFF"/>
        </w:rPr>
        <w:t>[17]</w:t>
      </w:r>
      <w:r>
        <w:rPr>
          <w:rFonts w:hint="default" w:ascii="sans-serif" w:hAnsi="sans-serif" w:eastAsia="sans-serif" w:cs="sans-serif"/>
          <w:b w:val="0"/>
          <w:i w:val="0"/>
          <w:caps w:val="0"/>
          <w:color w:val="0B0080"/>
          <w:spacing w:val="0"/>
          <w:sz w:val="11"/>
          <w:szCs w:val="11"/>
          <w:u w:val="none"/>
          <w:shd w:val="clear" w:fill="FFFFFF"/>
        </w:rPr>
        <w:fldChar w:fldCharType="end"/>
      </w:r>
    </w:p>
    <w:p>
      <w:pPr>
        <w:pStyle w:val="7"/>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rPr>
      </w:pPr>
      <w:r>
        <w:rPr>
          <w:rFonts w:hint="default" w:ascii="sans-serif" w:hAnsi="sans-serif" w:eastAsia="sans-serif" w:cs="sans-serif"/>
          <w:i w:val="0"/>
          <w:caps w:val="0"/>
          <w:color w:val="222222"/>
          <w:spacing w:val="0"/>
          <w:sz w:val="14"/>
          <w:szCs w:val="14"/>
          <w:shd w:val="clear" w:fill="FFFFFF"/>
        </w:rPr>
        <w:t>这种方法背后的原因与美国</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"https://en.wikipedia.org/wiki/Laissez-faire_economics" \o "自由放任经济学"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0"/>
          <w:rFonts w:hint="default" w:ascii="sans-serif" w:hAnsi="sans-serif" w:eastAsia="sans-serif" w:cs="sans-serif"/>
          <w:i w:val="0"/>
          <w:caps w:val="0"/>
          <w:color w:val="0B0080"/>
          <w:spacing w:val="0"/>
          <w:sz w:val="14"/>
          <w:szCs w:val="14"/>
          <w:u w:val="none"/>
          <w:shd w:val="clear" w:fill="FFFFFF"/>
        </w:rPr>
        <w:t>自由放任经济学</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和不同的社会观点都息息相关。</w:t>
      </w:r>
      <w:r>
        <w:rPr>
          <w:rFonts w:hint="default" w:ascii="sans-serif" w:hAnsi="sans-serif" w:eastAsia="sans-serif" w:cs="sans-serif"/>
          <w:b w:val="0"/>
          <w:i w:val="0"/>
          <w:caps w:val="0"/>
          <w:color w:val="0B0080"/>
          <w:spacing w:val="0"/>
          <w:sz w:val="11"/>
          <w:szCs w:val="11"/>
          <w:u w:val="none"/>
          <w:shd w:val="clear" w:fill="FFFFFF"/>
        </w:rPr>
        <w:fldChar w:fldCharType="begin"/>
      </w:r>
      <w:r>
        <w:rPr>
          <w:rFonts w:hint="default" w:ascii="sans-serif" w:hAnsi="sans-serif" w:eastAsia="sans-serif" w:cs="sans-serif"/>
          <w:b w:val="0"/>
          <w:i w:val="0"/>
          <w:caps w:val="0"/>
          <w:color w:val="0B0080"/>
          <w:spacing w:val="0"/>
          <w:sz w:val="11"/>
          <w:szCs w:val="11"/>
          <w:u w:val="none"/>
          <w:shd w:val="clear" w:fill="FFFFFF"/>
        </w:rPr>
        <w:instrText xml:space="preserve"> HYPERLINK "https://en.wikipedia.org/wiki/Data_Protection_Directive" \l "cite_note-18" </w:instrText>
      </w:r>
      <w:r>
        <w:rPr>
          <w:rFonts w:hint="default" w:ascii="sans-serif" w:hAnsi="sans-serif" w:eastAsia="sans-serif" w:cs="sans-serif"/>
          <w:b w:val="0"/>
          <w:i w:val="0"/>
          <w:caps w:val="0"/>
          <w:color w:val="0B0080"/>
          <w:spacing w:val="0"/>
          <w:sz w:val="11"/>
          <w:szCs w:val="11"/>
          <w:u w:val="none"/>
          <w:shd w:val="clear" w:fill="FFFFFF"/>
        </w:rPr>
        <w:fldChar w:fldCharType="separate"/>
      </w:r>
      <w:r>
        <w:rPr>
          <w:rStyle w:val="10"/>
          <w:rFonts w:hint="default" w:ascii="sans-serif" w:hAnsi="sans-serif" w:eastAsia="sans-serif" w:cs="sans-serif"/>
          <w:b w:val="0"/>
          <w:i w:val="0"/>
          <w:caps w:val="0"/>
          <w:color w:val="0B0080"/>
          <w:spacing w:val="0"/>
          <w:sz w:val="11"/>
          <w:szCs w:val="11"/>
          <w:u w:val="none"/>
          <w:shd w:val="clear" w:fill="FFFFFF"/>
        </w:rPr>
        <w:t>[18]</w:t>
      </w:r>
      <w:r>
        <w:rPr>
          <w:rFonts w:hint="default" w:ascii="sans-serif" w:hAnsi="sans-serif" w:eastAsia="sans-serif" w:cs="sans-serif"/>
          <w:b w:val="0"/>
          <w:i w:val="0"/>
          <w:caps w:val="0"/>
          <w:color w:val="0B0080"/>
          <w:spacing w:val="0"/>
          <w:sz w:val="11"/>
          <w:szCs w:val="11"/>
          <w:u w:val="none"/>
          <w:shd w:val="clear" w:fill="FFFFFF"/>
        </w:rPr>
        <w:fldChar w:fldCharType="end"/>
      </w:r>
      <w:r>
        <w:rPr>
          <w:rFonts w:hint="default" w:ascii="sans-serif" w:hAnsi="sans-serif" w:eastAsia="sans-serif" w:cs="sans-serif"/>
          <w:i w:val="0"/>
          <w:caps w:val="0"/>
          <w:color w:val="222222"/>
          <w:spacing w:val="0"/>
          <w:sz w:val="14"/>
          <w:szCs w:val="14"/>
          <w:shd w:val="clear" w:fill="FFFFFF"/>
        </w:rPr>
        <w:t>在</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"https://en.wikipedia.org/wiki/First_Amendment_to_the_United_States_Constitution" \o "美国宪法第一修正案"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0"/>
          <w:rFonts w:hint="default" w:ascii="sans-serif" w:hAnsi="sans-serif" w:eastAsia="sans-serif" w:cs="sans-serif"/>
          <w:i w:val="0"/>
          <w:caps w:val="0"/>
          <w:color w:val="0B0080"/>
          <w:spacing w:val="0"/>
          <w:sz w:val="14"/>
          <w:szCs w:val="14"/>
          <w:u w:val="none"/>
          <w:shd w:val="clear" w:fill="FFFFFF"/>
        </w:rPr>
        <w:t>宪法第一修正案</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中的</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"https://en.wikipedia.org/wiki/United_States_Constitution" \o "美国宪法"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0"/>
          <w:rFonts w:hint="default" w:ascii="sans-serif" w:hAnsi="sans-serif" w:eastAsia="sans-serif" w:cs="sans-serif"/>
          <w:i w:val="0"/>
          <w:caps w:val="0"/>
          <w:color w:val="0B0080"/>
          <w:spacing w:val="0"/>
          <w:sz w:val="14"/>
          <w:szCs w:val="14"/>
          <w:u w:val="none"/>
          <w:shd w:val="clear" w:fill="FFFFFF"/>
        </w:rPr>
        <w:t>美国宪法</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保障言论自由的权利。</w:t>
      </w:r>
      <w:r>
        <w:rPr>
          <w:rFonts w:hint="default" w:ascii="sans-serif" w:hAnsi="sans-serif" w:eastAsia="sans-serif" w:cs="sans-serif"/>
          <w:b w:val="0"/>
          <w:i w:val="0"/>
          <w:caps w:val="0"/>
          <w:color w:val="0B0080"/>
          <w:spacing w:val="0"/>
          <w:sz w:val="11"/>
          <w:szCs w:val="11"/>
          <w:u w:val="none"/>
          <w:shd w:val="clear" w:fill="FFFFFF"/>
        </w:rPr>
        <w:fldChar w:fldCharType="begin"/>
      </w:r>
      <w:r>
        <w:rPr>
          <w:rFonts w:hint="default" w:ascii="sans-serif" w:hAnsi="sans-serif" w:eastAsia="sans-serif" w:cs="sans-serif"/>
          <w:b w:val="0"/>
          <w:i w:val="0"/>
          <w:caps w:val="0"/>
          <w:color w:val="0B0080"/>
          <w:spacing w:val="0"/>
          <w:sz w:val="11"/>
          <w:szCs w:val="11"/>
          <w:u w:val="none"/>
          <w:shd w:val="clear" w:fill="FFFFFF"/>
        </w:rPr>
        <w:instrText xml:space="preserve"> HYPERLINK "https://en.wikipedia.org/wiki/Data_Protection_Directive" \l "cite_note-19" </w:instrText>
      </w:r>
      <w:r>
        <w:rPr>
          <w:rFonts w:hint="default" w:ascii="sans-serif" w:hAnsi="sans-serif" w:eastAsia="sans-serif" w:cs="sans-serif"/>
          <w:b w:val="0"/>
          <w:i w:val="0"/>
          <w:caps w:val="0"/>
          <w:color w:val="0B0080"/>
          <w:spacing w:val="0"/>
          <w:sz w:val="11"/>
          <w:szCs w:val="11"/>
          <w:u w:val="none"/>
          <w:shd w:val="clear" w:fill="FFFFFF"/>
        </w:rPr>
        <w:fldChar w:fldCharType="separate"/>
      </w:r>
      <w:r>
        <w:rPr>
          <w:rStyle w:val="10"/>
          <w:rFonts w:hint="default" w:ascii="sans-serif" w:hAnsi="sans-serif" w:eastAsia="sans-serif" w:cs="sans-serif"/>
          <w:b w:val="0"/>
          <w:i w:val="0"/>
          <w:caps w:val="0"/>
          <w:color w:val="0B0080"/>
          <w:spacing w:val="0"/>
          <w:sz w:val="11"/>
          <w:szCs w:val="11"/>
          <w:u w:val="none"/>
          <w:shd w:val="clear" w:fill="FFFFFF"/>
        </w:rPr>
        <w:t>[19]</w:t>
      </w:r>
      <w:r>
        <w:rPr>
          <w:rFonts w:hint="default" w:ascii="sans-serif" w:hAnsi="sans-serif" w:eastAsia="sans-serif" w:cs="sans-serif"/>
          <w:b w:val="0"/>
          <w:i w:val="0"/>
          <w:caps w:val="0"/>
          <w:color w:val="0B0080"/>
          <w:spacing w:val="0"/>
          <w:sz w:val="11"/>
          <w:szCs w:val="11"/>
          <w:u w:val="none"/>
          <w:shd w:val="clear" w:fill="FFFFFF"/>
        </w:rPr>
        <w:fldChar w:fldCharType="end"/>
      </w:r>
      <w:r>
        <w:rPr>
          <w:rFonts w:hint="default" w:ascii="sans-serif" w:hAnsi="sans-serif" w:eastAsia="sans-serif" w:cs="sans-serif"/>
          <w:i w:val="0"/>
          <w:caps w:val="0"/>
          <w:color w:val="222222"/>
          <w:spacing w:val="0"/>
          <w:sz w:val="14"/>
          <w:szCs w:val="14"/>
          <w:shd w:val="clear" w:fill="FFFFFF"/>
        </w:rPr>
        <w:t>虽然言论自由是</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"https://en.wikipedia.org/wiki/United_States_Constitution" \o "美国宪法"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0"/>
          <w:rFonts w:hint="default" w:ascii="sans-serif" w:hAnsi="sans-serif" w:eastAsia="sans-serif" w:cs="sans-serif"/>
          <w:i w:val="0"/>
          <w:caps w:val="0"/>
          <w:color w:val="0B0080"/>
          <w:spacing w:val="0"/>
          <w:sz w:val="14"/>
          <w:szCs w:val="14"/>
          <w:u w:val="none"/>
          <w:shd w:val="clear" w:fill="FFFFFF"/>
        </w:rPr>
        <w:t>美国宪法</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保障的一项显性权利，但隐私是</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"https://en.wikipedia.org/wiki/United_States_Supreme_Court" \o "美国最高法院"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0"/>
          <w:rFonts w:hint="default" w:ascii="sans-serif" w:hAnsi="sans-serif" w:eastAsia="sans-serif" w:cs="sans-serif"/>
          <w:i w:val="0"/>
          <w:caps w:val="0"/>
          <w:color w:val="0B0080"/>
          <w:spacing w:val="0"/>
          <w:sz w:val="14"/>
          <w:szCs w:val="14"/>
          <w:u w:val="none"/>
          <w:shd w:val="clear" w:fill="FFFFFF"/>
        </w:rPr>
        <w:t>美国最高法院</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解释的《宪法》所隐含的权利，</w:t>
      </w:r>
      <w:r>
        <w:rPr>
          <w:rFonts w:hint="default" w:ascii="sans-serif" w:hAnsi="sans-serif" w:eastAsia="sans-serif" w:cs="sans-serif"/>
          <w:b w:val="0"/>
          <w:i w:val="0"/>
          <w:caps w:val="0"/>
          <w:color w:val="0B0080"/>
          <w:spacing w:val="0"/>
          <w:sz w:val="11"/>
          <w:szCs w:val="11"/>
          <w:u w:val="none"/>
          <w:shd w:val="clear" w:fill="FFFFFF"/>
        </w:rPr>
        <w:fldChar w:fldCharType="begin"/>
      </w:r>
      <w:r>
        <w:rPr>
          <w:rFonts w:hint="default" w:ascii="sans-serif" w:hAnsi="sans-serif" w:eastAsia="sans-serif" w:cs="sans-serif"/>
          <w:b w:val="0"/>
          <w:i w:val="0"/>
          <w:caps w:val="0"/>
          <w:color w:val="0B0080"/>
          <w:spacing w:val="0"/>
          <w:sz w:val="11"/>
          <w:szCs w:val="11"/>
          <w:u w:val="none"/>
          <w:shd w:val="clear" w:fill="FFFFFF"/>
        </w:rPr>
        <w:instrText xml:space="preserve"> HYPERLINK "https://en.wikipedia.org/wiki/Data_Protection_Directive" \l "cite_note-20" </w:instrText>
      </w:r>
      <w:r>
        <w:rPr>
          <w:rFonts w:hint="default" w:ascii="sans-serif" w:hAnsi="sans-serif" w:eastAsia="sans-serif" w:cs="sans-serif"/>
          <w:b w:val="0"/>
          <w:i w:val="0"/>
          <w:caps w:val="0"/>
          <w:color w:val="0B0080"/>
          <w:spacing w:val="0"/>
          <w:sz w:val="11"/>
          <w:szCs w:val="11"/>
          <w:u w:val="none"/>
          <w:shd w:val="clear" w:fill="FFFFFF"/>
        </w:rPr>
        <w:fldChar w:fldCharType="separate"/>
      </w:r>
      <w:r>
        <w:rPr>
          <w:rStyle w:val="10"/>
          <w:rFonts w:hint="default" w:ascii="sans-serif" w:hAnsi="sans-serif" w:eastAsia="sans-serif" w:cs="sans-serif"/>
          <w:b w:val="0"/>
          <w:i w:val="0"/>
          <w:caps w:val="0"/>
          <w:color w:val="0B0080"/>
          <w:spacing w:val="0"/>
          <w:sz w:val="11"/>
          <w:szCs w:val="11"/>
          <w:u w:val="none"/>
          <w:shd w:val="clear" w:fill="FFFFFF"/>
        </w:rPr>
        <w:t>[20]，</w:t>
      </w:r>
      <w:r>
        <w:rPr>
          <w:rFonts w:hint="default" w:ascii="sans-serif" w:hAnsi="sans-serif" w:eastAsia="sans-serif" w:cs="sans-serif"/>
          <w:b w:val="0"/>
          <w:i w:val="0"/>
          <w:caps w:val="0"/>
          <w:color w:val="0B0080"/>
          <w:spacing w:val="0"/>
          <w:sz w:val="11"/>
          <w:szCs w:val="11"/>
          <w:u w:val="none"/>
          <w:shd w:val="clear" w:fill="FFFFFF"/>
        </w:rPr>
        <w:fldChar w:fldCharType="end"/>
      </w:r>
      <w:r>
        <w:rPr>
          <w:rFonts w:hint="default" w:ascii="sans-serif" w:hAnsi="sans-serif" w:eastAsia="sans-serif" w:cs="sans-serif"/>
          <w:i w:val="0"/>
          <w:caps w:val="0"/>
          <w:color w:val="222222"/>
          <w:spacing w:val="0"/>
          <w:sz w:val="14"/>
          <w:szCs w:val="14"/>
          <w:shd w:val="clear" w:fill="FFFFFF"/>
        </w:rPr>
        <w:t>尽管在许多州</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"https://en.wikipedia.org/wiki/United_States_Constitution" \o "United States Constitution"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0"/>
          <w:rFonts w:hint="default" w:ascii="sans-serif" w:hAnsi="sans-serif" w:eastAsia="sans-serif" w:cs="sans-serif"/>
          <w:i w:val="0"/>
          <w:caps w:val="0"/>
          <w:color w:val="0B0080"/>
          <w:spacing w:val="0"/>
          <w:sz w:val="14"/>
          <w:szCs w:val="14"/>
          <w:u w:val="none"/>
          <w:shd w:val="clear" w:fill="FFFFFF"/>
        </w:rPr>
        <w:t>宪法中</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，隐私权通常是一项显性权利。</w:t>
      </w:r>
      <w:r>
        <w:rPr>
          <w:rFonts w:hint="default" w:ascii="sans-serif" w:hAnsi="sans-serif" w:eastAsia="sans-serif" w:cs="sans-serif"/>
          <w:b w:val="0"/>
          <w:i w:val="0"/>
          <w:caps w:val="0"/>
          <w:color w:val="0B0080"/>
          <w:spacing w:val="0"/>
          <w:sz w:val="11"/>
          <w:szCs w:val="11"/>
          <w:u w:val="none"/>
          <w:shd w:val="clear" w:fill="FFFFFF"/>
        </w:rPr>
        <w:fldChar w:fldCharType="begin"/>
      </w:r>
      <w:r>
        <w:rPr>
          <w:rFonts w:hint="default" w:ascii="sans-serif" w:hAnsi="sans-serif" w:eastAsia="sans-serif" w:cs="sans-serif"/>
          <w:b w:val="0"/>
          <w:i w:val="0"/>
          <w:caps w:val="0"/>
          <w:color w:val="0B0080"/>
          <w:spacing w:val="0"/>
          <w:sz w:val="11"/>
          <w:szCs w:val="11"/>
          <w:u w:val="none"/>
          <w:shd w:val="clear" w:fill="FFFFFF"/>
        </w:rPr>
        <w:instrText xml:space="preserve"> HYPERLINK "https://en.wikipedia.org/wiki/Data_Protection_Directive" \l "cite_note-21" </w:instrText>
      </w:r>
      <w:r>
        <w:rPr>
          <w:rFonts w:hint="default" w:ascii="sans-serif" w:hAnsi="sans-serif" w:eastAsia="sans-serif" w:cs="sans-serif"/>
          <w:b w:val="0"/>
          <w:i w:val="0"/>
          <w:caps w:val="0"/>
          <w:color w:val="0B0080"/>
          <w:spacing w:val="0"/>
          <w:sz w:val="11"/>
          <w:szCs w:val="11"/>
          <w:u w:val="none"/>
          <w:shd w:val="clear" w:fill="FFFFFF"/>
        </w:rPr>
        <w:fldChar w:fldCharType="separate"/>
      </w:r>
      <w:r>
        <w:rPr>
          <w:rStyle w:val="10"/>
          <w:rFonts w:hint="default" w:ascii="sans-serif" w:hAnsi="sans-serif" w:eastAsia="sans-serif" w:cs="sans-serif"/>
          <w:b w:val="0"/>
          <w:i w:val="0"/>
          <w:caps w:val="0"/>
          <w:color w:val="0B0080"/>
          <w:spacing w:val="0"/>
          <w:sz w:val="11"/>
          <w:szCs w:val="11"/>
          <w:u w:val="none"/>
          <w:shd w:val="clear" w:fill="FFFFFF"/>
        </w:rPr>
        <w:t>[21]</w:t>
      </w:r>
      <w:r>
        <w:rPr>
          <w:rFonts w:hint="default" w:ascii="sans-serif" w:hAnsi="sans-serif" w:eastAsia="sans-serif" w:cs="sans-serif"/>
          <w:b w:val="0"/>
          <w:i w:val="0"/>
          <w:caps w:val="0"/>
          <w:color w:val="0B0080"/>
          <w:spacing w:val="0"/>
          <w:sz w:val="11"/>
          <w:szCs w:val="11"/>
          <w:u w:val="none"/>
          <w:shd w:val="clear" w:fill="FFFFFF"/>
        </w:rPr>
        <w:fldChar w:fldCharType="end"/>
      </w:r>
    </w:p>
    <w:p>
      <w:pPr>
        <w:pStyle w:val="7"/>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rPr>
      </w:pPr>
      <w:r>
        <w:rPr>
          <w:rFonts w:hint="default" w:ascii="sans-serif" w:hAnsi="sans-serif" w:eastAsia="sans-serif" w:cs="sans-serif"/>
          <w:i w:val="0"/>
          <w:caps w:val="0"/>
          <w:color w:val="222222"/>
          <w:spacing w:val="0"/>
          <w:sz w:val="14"/>
          <w:szCs w:val="14"/>
          <w:shd w:val="clear" w:fill="FFFFFF"/>
        </w:rPr>
        <w:t>参照</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"https://en.wikipedia.org/wiki/World_War_II" \o "第二次世界大战"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0"/>
          <w:rFonts w:hint="default" w:ascii="sans-serif" w:hAnsi="sans-serif" w:eastAsia="sans-serif" w:cs="sans-serif"/>
          <w:i w:val="0"/>
          <w:caps w:val="0"/>
          <w:color w:val="0B0080"/>
          <w:spacing w:val="0"/>
          <w:sz w:val="14"/>
          <w:szCs w:val="14"/>
          <w:u w:val="none"/>
          <w:shd w:val="clear" w:fill="FFFFFF"/>
        </w:rPr>
        <w:t>第二次世界大战时期</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法西斯主义政府和战后</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"https://en.wikipedia.org/wiki/Communist" \o "共产"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0"/>
          <w:rFonts w:hint="default" w:ascii="sans-serif" w:hAnsi="sans-serif" w:eastAsia="sans-serif" w:cs="sans-serif"/>
          <w:i w:val="0"/>
          <w:caps w:val="0"/>
          <w:color w:val="0B0080"/>
          <w:spacing w:val="0"/>
          <w:sz w:val="14"/>
          <w:szCs w:val="14"/>
          <w:u w:val="none"/>
          <w:shd w:val="clear" w:fill="FFFFFF"/>
        </w:rPr>
        <w:t>共产主义</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政权的经验，欧洲广泛的隐私法规是有道理的，在那儿，人们广泛地使用未经检查的个人信息。</w:t>
      </w:r>
      <w:r>
        <w:rPr>
          <w:rFonts w:hint="default" w:ascii="sans-serif" w:hAnsi="sans-serif" w:eastAsia="sans-serif" w:cs="sans-serif"/>
          <w:b w:val="0"/>
          <w:i w:val="0"/>
          <w:caps w:val="0"/>
          <w:color w:val="0B0080"/>
          <w:spacing w:val="0"/>
          <w:sz w:val="11"/>
          <w:szCs w:val="11"/>
          <w:u w:val="none"/>
          <w:shd w:val="clear" w:fill="FFFFFF"/>
        </w:rPr>
        <w:fldChar w:fldCharType="begin"/>
      </w:r>
      <w:r>
        <w:rPr>
          <w:rFonts w:hint="default" w:ascii="sans-serif" w:hAnsi="sans-serif" w:eastAsia="sans-serif" w:cs="sans-serif"/>
          <w:b w:val="0"/>
          <w:i w:val="0"/>
          <w:caps w:val="0"/>
          <w:color w:val="0B0080"/>
          <w:spacing w:val="0"/>
          <w:sz w:val="11"/>
          <w:szCs w:val="11"/>
          <w:u w:val="none"/>
          <w:shd w:val="clear" w:fill="FFFFFF"/>
        </w:rPr>
        <w:instrText xml:space="preserve"> HYPERLINK "https://en.wikipedia.org/wiki/Data_Protection_Directive" \l "cite_note-22" </w:instrText>
      </w:r>
      <w:r>
        <w:rPr>
          <w:rFonts w:hint="default" w:ascii="sans-serif" w:hAnsi="sans-serif" w:eastAsia="sans-serif" w:cs="sans-serif"/>
          <w:b w:val="0"/>
          <w:i w:val="0"/>
          <w:caps w:val="0"/>
          <w:color w:val="0B0080"/>
          <w:spacing w:val="0"/>
          <w:sz w:val="11"/>
          <w:szCs w:val="11"/>
          <w:u w:val="none"/>
          <w:shd w:val="clear" w:fill="FFFFFF"/>
        </w:rPr>
        <w:fldChar w:fldCharType="separate"/>
      </w:r>
      <w:r>
        <w:rPr>
          <w:rStyle w:val="10"/>
          <w:rFonts w:hint="default" w:ascii="sans-serif" w:hAnsi="sans-serif" w:eastAsia="sans-serif" w:cs="sans-serif"/>
          <w:b w:val="0"/>
          <w:i w:val="0"/>
          <w:caps w:val="0"/>
          <w:color w:val="0B0080"/>
          <w:spacing w:val="0"/>
          <w:sz w:val="11"/>
          <w:szCs w:val="11"/>
          <w:u w:val="none"/>
          <w:shd w:val="clear" w:fill="FFFFFF"/>
        </w:rPr>
        <w:t>[22] </w:t>
      </w:r>
      <w:r>
        <w:rPr>
          <w:rFonts w:hint="default" w:ascii="sans-serif" w:hAnsi="sans-serif" w:eastAsia="sans-serif" w:cs="sans-serif"/>
          <w:b w:val="0"/>
          <w:i w:val="0"/>
          <w:caps w:val="0"/>
          <w:color w:val="0B0080"/>
          <w:spacing w:val="0"/>
          <w:sz w:val="11"/>
          <w:szCs w:val="11"/>
          <w:u w:val="none"/>
          <w:shd w:val="clear" w:fill="FFFFFF"/>
        </w:rPr>
        <w:fldChar w:fldCharType="end"/>
      </w:r>
      <w:r>
        <w:rPr>
          <w:rFonts w:hint="default" w:ascii="sans-serif" w:hAnsi="sans-serif" w:eastAsia="sans-serif" w:cs="sans-serif"/>
          <w:b w:val="0"/>
          <w:i w:val="0"/>
          <w:caps w:val="0"/>
          <w:color w:val="0B0080"/>
          <w:spacing w:val="0"/>
          <w:sz w:val="11"/>
          <w:szCs w:val="11"/>
          <w:u w:val="none"/>
          <w:shd w:val="clear" w:fill="FFFFFF"/>
        </w:rPr>
        <w:fldChar w:fldCharType="begin"/>
      </w:r>
      <w:r>
        <w:rPr>
          <w:rFonts w:hint="default" w:ascii="sans-serif" w:hAnsi="sans-serif" w:eastAsia="sans-serif" w:cs="sans-serif"/>
          <w:b w:val="0"/>
          <w:i w:val="0"/>
          <w:caps w:val="0"/>
          <w:color w:val="0B0080"/>
          <w:spacing w:val="0"/>
          <w:sz w:val="11"/>
          <w:szCs w:val="11"/>
          <w:u w:val="none"/>
          <w:shd w:val="clear" w:fill="FFFFFF"/>
        </w:rPr>
        <w:instrText xml:space="preserve"> HYPERLINK "https://en.wikipedia.org/wiki/Data_Protection_Directive" \l "cite_note-23" </w:instrText>
      </w:r>
      <w:r>
        <w:rPr>
          <w:rFonts w:hint="default" w:ascii="sans-serif" w:hAnsi="sans-serif" w:eastAsia="sans-serif" w:cs="sans-serif"/>
          <w:b w:val="0"/>
          <w:i w:val="0"/>
          <w:caps w:val="0"/>
          <w:color w:val="0B0080"/>
          <w:spacing w:val="0"/>
          <w:sz w:val="11"/>
          <w:szCs w:val="11"/>
          <w:u w:val="none"/>
          <w:shd w:val="clear" w:fill="FFFFFF"/>
        </w:rPr>
        <w:fldChar w:fldCharType="separate"/>
      </w:r>
      <w:r>
        <w:rPr>
          <w:rStyle w:val="10"/>
          <w:rFonts w:hint="default" w:ascii="sans-serif" w:hAnsi="sans-serif" w:eastAsia="sans-serif" w:cs="sans-serif"/>
          <w:b w:val="0"/>
          <w:i w:val="0"/>
          <w:caps w:val="0"/>
          <w:color w:val="0B0080"/>
          <w:spacing w:val="0"/>
          <w:sz w:val="11"/>
          <w:szCs w:val="11"/>
          <w:u w:val="none"/>
          <w:shd w:val="clear" w:fill="FFFFFF"/>
        </w:rPr>
        <w:t>[23] </w:t>
      </w:r>
      <w:r>
        <w:rPr>
          <w:rFonts w:hint="default" w:ascii="sans-serif" w:hAnsi="sans-serif" w:eastAsia="sans-serif" w:cs="sans-serif"/>
          <w:b w:val="0"/>
          <w:i w:val="0"/>
          <w:caps w:val="0"/>
          <w:color w:val="0B0080"/>
          <w:spacing w:val="0"/>
          <w:sz w:val="11"/>
          <w:szCs w:val="11"/>
          <w:u w:val="none"/>
          <w:shd w:val="clear" w:fill="FFFFFF"/>
        </w:rPr>
        <w:fldChar w:fldCharType="end"/>
      </w:r>
      <w:r>
        <w:rPr>
          <w:rFonts w:hint="default" w:ascii="sans-serif" w:hAnsi="sans-serif" w:eastAsia="sans-serif" w:cs="sans-serif"/>
          <w:b w:val="0"/>
          <w:i w:val="0"/>
          <w:caps w:val="0"/>
          <w:color w:val="0B0080"/>
          <w:spacing w:val="0"/>
          <w:sz w:val="11"/>
          <w:szCs w:val="11"/>
          <w:u w:val="none"/>
          <w:shd w:val="clear" w:fill="FFFFFF"/>
        </w:rPr>
        <w:fldChar w:fldCharType="begin"/>
      </w:r>
      <w:r>
        <w:rPr>
          <w:rFonts w:hint="default" w:ascii="sans-serif" w:hAnsi="sans-serif" w:eastAsia="sans-serif" w:cs="sans-serif"/>
          <w:b w:val="0"/>
          <w:i w:val="0"/>
          <w:caps w:val="0"/>
          <w:color w:val="0B0080"/>
          <w:spacing w:val="0"/>
          <w:sz w:val="11"/>
          <w:szCs w:val="11"/>
          <w:u w:val="none"/>
          <w:shd w:val="clear" w:fill="FFFFFF"/>
        </w:rPr>
        <w:instrText xml:space="preserve"> HYPERLINK "https://en.wikipedia.org/wiki/Data_Protection_Directive" \l "cite_note-24" </w:instrText>
      </w:r>
      <w:r>
        <w:rPr>
          <w:rFonts w:hint="default" w:ascii="sans-serif" w:hAnsi="sans-serif" w:eastAsia="sans-serif" w:cs="sans-serif"/>
          <w:b w:val="0"/>
          <w:i w:val="0"/>
          <w:caps w:val="0"/>
          <w:color w:val="0B0080"/>
          <w:spacing w:val="0"/>
          <w:sz w:val="11"/>
          <w:szCs w:val="11"/>
          <w:u w:val="none"/>
          <w:shd w:val="clear" w:fill="FFFFFF"/>
        </w:rPr>
        <w:fldChar w:fldCharType="separate"/>
      </w:r>
      <w:r>
        <w:rPr>
          <w:rStyle w:val="10"/>
          <w:rFonts w:hint="default" w:ascii="sans-serif" w:hAnsi="sans-serif" w:eastAsia="sans-serif" w:cs="sans-serif"/>
          <w:b w:val="0"/>
          <w:i w:val="0"/>
          <w:caps w:val="0"/>
          <w:color w:val="0B0080"/>
          <w:spacing w:val="0"/>
          <w:sz w:val="11"/>
          <w:szCs w:val="11"/>
          <w:u w:val="none"/>
          <w:shd w:val="clear" w:fill="FFFFFF"/>
        </w:rPr>
        <w:t>[24]</w:t>
      </w:r>
      <w:r>
        <w:rPr>
          <w:rFonts w:hint="default" w:ascii="sans-serif" w:hAnsi="sans-serif" w:eastAsia="sans-serif" w:cs="sans-serif"/>
          <w:b w:val="0"/>
          <w:i w:val="0"/>
          <w:caps w:val="0"/>
          <w:color w:val="0B0080"/>
          <w:spacing w:val="0"/>
          <w:sz w:val="11"/>
          <w:szCs w:val="11"/>
          <w:u w:val="none"/>
          <w:shd w:val="clear" w:fill="FFFFFF"/>
        </w:rPr>
        <w:fldChar w:fldCharType="end"/>
      </w:r>
      <w:r>
        <w:rPr>
          <w:rFonts w:hint="default" w:ascii="sans-serif" w:hAnsi="sans-serif" w:eastAsia="sans-serif" w:cs="sans-serif"/>
          <w:i w:val="0"/>
          <w:caps w:val="0"/>
          <w:color w:val="222222"/>
          <w:spacing w:val="0"/>
          <w:sz w:val="14"/>
          <w:szCs w:val="14"/>
          <w:shd w:val="clear" w:fill="FFFFFF"/>
        </w:rPr>
        <w:t>在欧洲第二次世界大战和战后时期，种族或族裔的披露导致秘密谴责和扣押，使朋友和邻居被送往工作营和集中营。</w:t>
      </w:r>
      <w:r>
        <w:rPr>
          <w:rFonts w:hint="default" w:ascii="sans-serif" w:hAnsi="sans-serif" w:eastAsia="sans-serif" w:cs="sans-serif"/>
          <w:b w:val="0"/>
          <w:i w:val="0"/>
          <w:caps w:val="0"/>
          <w:color w:val="0B0080"/>
          <w:spacing w:val="0"/>
          <w:sz w:val="11"/>
          <w:szCs w:val="11"/>
          <w:u w:val="none"/>
          <w:shd w:val="clear" w:fill="FFFFFF"/>
        </w:rPr>
        <w:fldChar w:fldCharType="begin"/>
      </w:r>
      <w:r>
        <w:rPr>
          <w:rFonts w:hint="default" w:ascii="sans-serif" w:hAnsi="sans-serif" w:eastAsia="sans-serif" w:cs="sans-serif"/>
          <w:b w:val="0"/>
          <w:i w:val="0"/>
          <w:caps w:val="0"/>
          <w:color w:val="0B0080"/>
          <w:spacing w:val="0"/>
          <w:sz w:val="11"/>
          <w:szCs w:val="11"/>
          <w:u w:val="none"/>
          <w:shd w:val="clear" w:fill="FFFFFF"/>
        </w:rPr>
        <w:instrText xml:space="preserve"> HYPERLINK "https://en.wikipedia.org/wiki/Data_Protection_Directive" \l "cite_note-ReferenceA-3" </w:instrText>
      </w:r>
      <w:r>
        <w:rPr>
          <w:rFonts w:hint="default" w:ascii="sans-serif" w:hAnsi="sans-serif" w:eastAsia="sans-serif" w:cs="sans-serif"/>
          <w:b w:val="0"/>
          <w:i w:val="0"/>
          <w:caps w:val="0"/>
          <w:color w:val="0B0080"/>
          <w:spacing w:val="0"/>
          <w:sz w:val="11"/>
          <w:szCs w:val="11"/>
          <w:u w:val="none"/>
          <w:shd w:val="clear" w:fill="FFFFFF"/>
        </w:rPr>
        <w:fldChar w:fldCharType="separate"/>
      </w:r>
      <w:r>
        <w:rPr>
          <w:rStyle w:val="10"/>
          <w:rFonts w:hint="default" w:ascii="sans-serif" w:hAnsi="sans-serif" w:eastAsia="sans-serif" w:cs="sans-serif"/>
          <w:b w:val="0"/>
          <w:i w:val="0"/>
          <w:caps w:val="0"/>
          <w:color w:val="0B0080"/>
          <w:spacing w:val="0"/>
          <w:sz w:val="11"/>
          <w:szCs w:val="11"/>
          <w:u w:val="none"/>
          <w:shd w:val="clear" w:fill="FFFFFF"/>
        </w:rPr>
        <w:t>[3]</w:t>
      </w:r>
      <w:r>
        <w:rPr>
          <w:rFonts w:hint="default" w:ascii="sans-serif" w:hAnsi="sans-serif" w:eastAsia="sans-serif" w:cs="sans-serif"/>
          <w:b w:val="0"/>
          <w:i w:val="0"/>
          <w:caps w:val="0"/>
          <w:color w:val="0B0080"/>
          <w:spacing w:val="0"/>
          <w:sz w:val="11"/>
          <w:szCs w:val="11"/>
          <w:u w:val="none"/>
          <w:shd w:val="clear" w:fill="FFFFFF"/>
        </w:rPr>
        <w:fldChar w:fldCharType="end"/>
      </w:r>
      <w:r>
        <w:rPr>
          <w:rFonts w:hint="default" w:ascii="sans-serif" w:hAnsi="sans-serif" w:eastAsia="sans-serif" w:cs="sans-serif"/>
          <w:i w:val="0"/>
          <w:caps w:val="0"/>
          <w:color w:val="222222"/>
          <w:spacing w:val="0"/>
          <w:sz w:val="14"/>
          <w:szCs w:val="14"/>
          <w:shd w:val="clear" w:fill="FFFFFF"/>
        </w:rPr>
        <w:t>在计算机时代，欧洲人对政府机密文件的保护已转化为对公司数据库的不信任，在</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"https://en.wikipedia.org/wiki/World_War_II" \o "World War II"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0"/>
          <w:rFonts w:hint="default" w:ascii="sans-serif" w:hAnsi="sans-serif" w:eastAsia="sans-serif" w:cs="sans-serif"/>
          <w:i w:val="0"/>
          <w:caps w:val="0"/>
          <w:color w:val="0B0080"/>
          <w:spacing w:val="0"/>
          <w:sz w:val="14"/>
          <w:szCs w:val="14"/>
          <w:u w:val="none"/>
          <w:shd w:val="clear" w:fill="FFFFFF"/>
        </w:rPr>
        <w:t>第二次世界大战之后</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的几年中，欧洲各国政府已采取果断措施保护个人信息免遭滥用</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"https://en.wikipedia.org/wiki/World_War_II" \o "第二次世界大战" </w:instrText>
      </w:r>
      <w:r>
        <w:rPr>
          <w:rFonts w:hint="default" w:ascii="sans-serif" w:hAnsi="sans-serif" w:eastAsia="sans-serif" w:cs="sans-serif"/>
          <w:i w:val="0"/>
          <w:caps w:val="0"/>
          <w:color w:val="0B0080"/>
          <w:spacing w:val="0"/>
          <w:sz w:val="14"/>
          <w:szCs w:val="14"/>
          <w:u w:val="none"/>
          <w:shd w:val="clear" w:fill="FFFFFF"/>
        </w:rPr>
        <w:fldChar w:fldCharType="separate"/>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w:t>
      </w:r>
      <w:r>
        <w:rPr>
          <w:rFonts w:hint="default" w:ascii="sans-serif" w:hAnsi="sans-serif" w:eastAsia="sans-serif" w:cs="sans-serif"/>
          <w:b w:val="0"/>
          <w:i w:val="0"/>
          <w:caps w:val="0"/>
          <w:color w:val="0B0080"/>
          <w:spacing w:val="0"/>
          <w:sz w:val="11"/>
          <w:szCs w:val="11"/>
          <w:u w:val="none"/>
          <w:shd w:val="clear" w:fill="FFFFFF"/>
        </w:rPr>
        <w:fldChar w:fldCharType="begin"/>
      </w:r>
      <w:r>
        <w:rPr>
          <w:rFonts w:hint="default" w:ascii="sans-serif" w:hAnsi="sans-serif" w:eastAsia="sans-serif" w:cs="sans-serif"/>
          <w:b w:val="0"/>
          <w:i w:val="0"/>
          <w:caps w:val="0"/>
          <w:color w:val="0B0080"/>
          <w:spacing w:val="0"/>
          <w:sz w:val="11"/>
          <w:szCs w:val="11"/>
          <w:u w:val="none"/>
          <w:shd w:val="clear" w:fill="FFFFFF"/>
        </w:rPr>
        <w:instrText xml:space="preserve"> HYPERLINK "https://en.wikipedia.org/wiki/Data_Protection_Directive" \l "cite_note-25" </w:instrText>
      </w:r>
      <w:r>
        <w:rPr>
          <w:rFonts w:hint="default" w:ascii="sans-serif" w:hAnsi="sans-serif" w:eastAsia="sans-serif" w:cs="sans-serif"/>
          <w:b w:val="0"/>
          <w:i w:val="0"/>
          <w:caps w:val="0"/>
          <w:color w:val="0B0080"/>
          <w:spacing w:val="0"/>
          <w:sz w:val="11"/>
          <w:szCs w:val="11"/>
          <w:u w:val="none"/>
          <w:shd w:val="clear" w:fill="FFFFFF"/>
        </w:rPr>
        <w:fldChar w:fldCharType="separate"/>
      </w:r>
      <w:r>
        <w:rPr>
          <w:rStyle w:val="10"/>
          <w:rFonts w:hint="default" w:ascii="sans-serif" w:hAnsi="sans-serif" w:eastAsia="sans-serif" w:cs="sans-serif"/>
          <w:b w:val="0"/>
          <w:i w:val="0"/>
          <w:caps w:val="0"/>
          <w:color w:val="0B0080"/>
          <w:spacing w:val="0"/>
          <w:sz w:val="11"/>
          <w:szCs w:val="11"/>
          <w:u w:val="none"/>
          <w:shd w:val="clear" w:fill="FFFFFF"/>
        </w:rPr>
        <w:t>[25]</w:t>
      </w:r>
      <w:r>
        <w:rPr>
          <w:rFonts w:hint="default" w:ascii="sans-serif" w:hAnsi="sans-serif" w:eastAsia="sans-serif" w:cs="sans-serif"/>
          <w:b w:val="0"/>
          <w:i w:val="0"/>
          <w:caps w:val="0"/>
          <w:color w:val="0B0080"/>
          <w:spacing w:val="0"/>
          <w:sz w:val="11"/>
          <w:szCs w:val="11"/>
          <w:u w:val="none"/>
          <w:shd w:val="clear" w:fill="FFFFFF"/>
        </w:rPr>
        <w:fldChar w:fldCharType="end"/>
      </w:r>
      <w:r>
        <w:rPr>
          <w:rFonts w:hint="default" w:ascii="sans-serif" w:hAnsi="sans-serif" w:eastAsia="sans-serif" w:cs="sans-serif"/>
          <w:i w:val="0"/>
          <w:caps w:val="0"/>
          <w:color w:val="222222"/>
          <w:spacing w:val="0"/>
          <w:sz w:val="14"/>
          <w:szCs w:val="14"/>
          <w:shd w:val="clear" w:fill="FFFFFF"/>
        </w:rPr>
        <w:t> （德国）尤其是法国制定了全面的数据保护法律。</w:t>
      </w:r>
      <w:r>
        <w:rPr>
          <w:rFonts w:hint="default" w:ascii="sans-serif" w:hAnsi="sans-serif" w:eastAsia="sans-serif" w:cs="sans-serif"/>
          <w:b w:val="0"/>
          <w:i w:val="0"/>
          <w:caps w:val="0"/>
          <w:color w:val="0B0080"/>
          <w:spacing w:val="0"/>
          <w:sz w:val="11"/>
          <w:szCs w:val="11"/>
          <w:u w:val="none"/>
          <w:shd w:val="clear" w:fill="FFFFFF"/>
        </w:rPr>
        <w:fldChar w:fldCharType="begin"/>
      </w:r>
      <w:r>
        <w:rPr>
          <w:rFonts w:hint="default" w:ascii="sans-serif" w:hAnsi="sans-serif" w:eastAsia="sans-serif" w:cs="sans-serif"/>
          <w:b w:val="0"/>
          <w:i w:val="0"/>
          <w:caps w:val="0"/>
          <w:color w:val="0B0080"/>
          <w:spacing w:val="0"/>
          <w:sz w:val="11"/>
          <w:szCs w:val="11"/>
          <w:u w:val="none"/>
          <w:shd w:val="clear" w:fill="FFFFFF"/>
        </w:rPr>
        <w:instrText xml:space="preserve"> HYPERLINK "https://en.wikipedia.org/wiki/Data_Protection_Directive" \l "cite_note-26" </w:instrText>
      </w:r>
      <w:r>
        <w:rPr>
          <w:rFonts w:hint="default" w:ascii="sans-serif" w:hAnsi="sans-serif" w:eastAsia="sans-serif" w:cs="sans-serif"/>
          <w:b w:val="0"/>
          <w:i w:val="0"/>
          <w:caps w:val="0"/>
          <w:color w:val="0B0080"/>
          <w:spacing w:val="0"/>
          <w:sz w:val="11"/>
          <w:szCs w:val="11"/>
          <w:u w:val="none"/>
          <w:shd w:val="clear" w:fill="FFFFFF"/>
        </w:rPr>
        <w:fldChar w:fldCharType="separate"/>
      </w:r>
      <w:r>
        <w:rPr>
          <w:rStyle w:val="10"/>
          <w:rFonts w:hint="default" w:ascii="sans-serif" w:hAnsi="sans-serif" w:eastAsia="sans-serif" w:cs="sans-serif"/>
          <w:b w:val="0"/>
          <w:i w:val="0"/>
          <w:caps w:val="0"/>
          <w:color w:val="0B0080"/>
          <w:spacing w:val="0"/>
          <w:sz w:val="11"/>
          <w:szCs w:val="11"/>
          <w:u w:val="none"/>
          <w:shd w:val="clear" w:fill="FFFFFF"/>
        </w:rPr>
        <w:t>[26]</w:t>
      </w:r>
      <w:r>
        <w:rPr>
          <w:rFonts w:hint="default" w:ascii="sans-serif" w:hAnsi="sans-serif" w:eastAsia="sans-serif" w:cs="sans-serif"/>
          <w:b w:val="0"/>
          <w:i w:val="0"/>
          <w:caps w:val="0"/>
          <w:color w:val="0B0080"/>
          <w:spacing w:val="0"/>
          <w:sz w:val="11"/>
          <w:szCs w:val="11"/>
          <w:u w:val="none"/>
          <w:shd w:val="clear" w:fill="FFFFFF"/>
        </w:rPr>
        <w:fldChar w:fldCharType="end"/>
      </w:r>
    </w:p>
    <w:p>
      <w:pPr>
        <w:rPr>
          <w:rFonts w:hint="default" w:ascii="sans-serif" w:hAnsi="sans-serif" w:eastAsia="sans-serif" w:cs="sans-serif"/>
          <w:b/>
          <w:i w:val="0"/>
          <w:caps w:val="0"/>
          <w:color w:val="222222"/>
          <w:spacing w:val="0"/>
          <w:sz w:val="14"/>
          <w:szCs w:val="14"/>
          <w:shd w:val="clear" w:fill="FFFFFF"/>
        </w:rPr>
      </w:pPr>
    </w:p>
    <w:p>
      <w:pPr>
        <w:pStyle w:val="4"/>
        <w:bidi w:val="0"/>
      </w:pPr>
      <w:bookmarkStart w:id="4" w:name="_Toc14168"/>
      <w:r>
        <w:rPr>
          <w:rFonts w:ascii="sans-serif" w:hAnsi="sans-serif" w:eastAsia="sans-serif" w:cs="sans-serif"/>
          <w:i w:val="0"/>
          <w:caps w:val="0"/>
          <w:color w:val="222222"/>
          <w:spacing w:val="0"/>
          <w:sz w:val="14"/>
          <w:szCs w:val="14"/>
          <w:bdr w:val="none" w:color="auto" w:sz="0" w:space="0"/>
          <w:shd w:val="clear" w:fill="C9D7F1"/>
        </w:rPr>
        <w:t>英国</w:t>
      </w:r>
      <w:r>
        <w:rPr>
          <w:rFonts w:hint="default" w:ascii="sans-serif" w:hAnsi="sans-serif" w:eastAsia="sans-serif" w:cs="sans-serif"/>
          <w:i w:val="0"/>
          <w:caps w:val="0"/>
          <w:color w:val="0B0080"/>
          <w:spacing w:val="0"/>
          <w:sz w:val="14"/>
          <w:szCs w:val="14"/>
          <w:u w:val="none"/>
          <w:bdr w:val="none" w:color="auto" w:sz="0" w:space="0"/>
          <w:shd w:val="clear" w:fill="FFFFFF"/>
        </w:rPr>
        <w:fldChar w:fldCharType="begin"/>
      </w:r>
      <w:r>
        <w:rPr>
          <w:rFonts w:hint="default" w:ascii="sans-serif" w:hAnsi="sans-serif" w:eastAsia="sans-serif" w:cs="sans-serif"/>
          <w:i w:val="0"/>
          <w:caps w:val="0"/>
          <w:color w:val="0B0080"/>
          <w:spacing w:val="0"/>
          <w:sz w:val="14"/>
          <w:szCs w:val="14"/>
          <w:u w:val="none"/>
          <w:bdr w:val="none" w:color="auto" w:sz="0" w:space="0"/>
          <w:shd w:val="clear" w:fill="FFFFFF"/>
        </w:rPr>
        <w:instrText xml:space="preserve"> HYPERLINK "https://en.wikipedia.org/wiki/Data_Protection_Act_1998" \o "1998年数据保护法" </w:instrText>
      </w:r>
      <w:r>
        <w:rPr>
          <w:rFonts w:hint="default" w:ascii="sans-serif" w:hAnsi="sans-serif" w:eastAsia="sans-serif" w:cs="sans-serif"/>
          <w:i w:val="0"/>
          <w:caps w:val="0"/>
          <w:color w:val="0B0080"/>
          <w:spacing w:val="0"/>
          <w:sz w:val="14"/>
          <w:szCs w:val="14"/>
          <w:u w:val="none"/>
          <w:bdr w:val="none" w:color="auto" w:sz="0" w:space="0"/>
          <w:shd w:val="clear" w:fill="FFFFFF"/>
        </w:rPr>
        <w:fldChar w:fldCharType="separate"/>
      </w:r>
      <w:r>
        <w:rPr>
          <w:rStyle w:val="10"/>
          <w:rFonts w:hint="default" w:ascii="sans-serif" w:hAnsi="sans-serif" w:eastAsia="sans-serif" w:cs="sans-serif"/>
          <w:i w:val="0"/>
          <w:caps w:val="0"/>
          <w:color w:val="0B0080"/>
          <w:spacing w:val="0"/>
          <w:sz w:val="14"/>
          <w:szCs w:val="14"/>
          <w:u w:val="none"/>
          <w:bdr w:val="none" w:color="auto" w:sz="0" w:space="0"/>
          <w:shd w:val="clear" w:fill="C9D7F1"/>
        </w:rPr>
        <w:t>《 1998年资料保护法》</w:t>
      </w:r>
      <w:r>
        <w:rPr>
          <w:rFonts w:hint="default" w:ascii="sans-serif" w:hAnsi="sans-serif" w:eastAsia="sans-serif" w:cs="sans-serif"/>
          <w:i w:val="0"/>
          <w:caps w:val="0"/>
          <w:color w:val="0B0080"/>
          <w:spacing w:val="0"/>
          <w:sz w:val="14"/>
          <w:szCs w:val="14"/>
          <w:u w:val="none"/>
          <w:bdr w:val="none" w:color="auto" w:sz="0" w:space="0"/>
          <w:shd w:val="clear" w:fill="FFFFFF"/>
        </w:rPr>
        <w:fldChar w:fldCharType="end"/>
      </w:r>
      <w:r>
        <w:rPr>
          <w:rFonts w:hint="default" w:ascii="sans-serif" w:hAnsi="sans-serif" w:eastAsia="sans-serif" w:cs="sans-serif"/>
          <w:i w:val="0"/>
          <w:caps w:val="0"/>
          <w:color w:val="222222"/>
          <w:spacing w:val="0"/>
          <w:sz w:val="14"/>
          <w:szCs w:val="14"/>
          <w:bdr w:val="none" w:color="auto" w:sz="0" w:space="0"/>
          <w:shd w:val="clear" w:fill="C9D7F1"/>
        </w:rPr>
        <w:t>，《</w:t>
      </w:r>
      <w:r>
        <w:rPr>
          <w:rFonts w:hint="default" w:ascii="sans-serif" w:hAnsi="sans-serif" w:eastAsia="sans-serif" w:cs="sans-serif"/>
          <w:i w:val="0"/>
          <w:caps w:val="0"/>
          <w:color w:val="0B0080"/>
          <w:spacing w:val="0"/>
          <w:sz w:val="14"/>
          <w:szCs w:val="14"/>
          <w:u w:val="none"/>
          <w:bdr w:val="none" w:color="auto" w:sz="0" w:space="0"/>
          <w:shd w:val="clear" w:fill="FFFFFF"/>
        </w:rPr>
        <w:fldChar w:fldCharType="begin"/>
      </w:r>
      <w:r>
        <w:rPr>
          <w:rFonts w:hint="default" w:ascii="sans-serif" w:hAnsi="sans-serif" w:eastAsia="sans-serif" w:cs="sans-serif"/>
          <w:i w:val="0"/>
          <w:caps w:val="0"/>
          <w:color w:val="0B0080"/>
          <w:spacing w:val="0"/>
          <w:sz w:val="14"/>
          <w:szCs w:val="14"/>
          <w:u w:val="none"/>
          <w:bdr w:val="none" w:color="auto" w:sz="0" w:space="0"/>
          <w:shd w:val="clear" w:fill="FFFFFF"/>
        </w:rPr>
        <w:instrText xml:space="preserve"> HYPERLINK "https://en.wikipedia.org/wiki/Data_Protection_(Jersey)_Law" \o "数据保护（泽西岛）法" </w:instrText>
      </w:r>
      <w:r>
        <w:rPr>
          <w:rFonts w:hint="default" w:ascii="sans-serif" w:hAnsi="sans-serif" w:eastAsia="sans-serif" w:cs="sans-serif"/>
          <w:i w:val="0"/>
          <w:caps w:val="0"/>
          <w:color w:val="0B0080"/>
          <w:spacing w:val="0"/>
          <w:sz w:val="14"/>
          <w:szCs w:val="14"/>
          <w:u w:val="none"/>
          <w:bdr w:val="none" w:color="auto" w:sz="0" w:space="0"/>
          <w:shd w:val="clear" w:fill="FFFFFF"/>
        </w:rPr>
        <w:fldChar w:fldCharType="separate"/>
      </w:r>
      <w:r>
        <w:rPr>
          <w:rStyle w:val="10"/>
          <w:rFonts w:hint="default" w:ascii="sans-serif" w:hAnsi="sans-serif" w:eastAsia="sans-serif" w:cs="sans-serif"/>
          <w:i w:val="0"/>
          <w:caps w:val="0"/>
          <w:color w:val="0B0080"/>
          <w:spacing w:val="0"/>
          <w:sz w:val="14"/>
          <w:szCs w:val="14"/>
          <w:u w:val="none"/>
          <w:bdr w:val="none" w:color="auto" w:sz="0" w:space="0"/>
          <w:shd w:val="clear" w:fill="C9D7F1"/>
        </w:rPr>
        <w:t>泽西岛资料保护法》</w:t>
      </w:r>
      <w:r>
        <w:rPr>
          <w:rFonts w:hint="default" w:ascii="sans-serif" w:hAnsi="sans-serif" w:eastAsia="sans-serif" w:cs="sans-serif"/>
          <w:i w:val="0"/>
          <w:caps w:val="0"/>
          <w:color w:val="0B0080"/>
          <w:spacing w:val="0"/>
          <w:sz w:val="14"/>
          <w:szCs w:val="14"/>
          <w:u w:val="none"/>
          <w:bdr w:val="none" w:color="auto" w:sz="0" w:space="0"/>
          <w:shd w:val="clear" w:fill="FFFFFF"/>
        </w:rPr>
        <w:fldChar w:fldCharType="end"/>
      </w:r>
      <w:bookmarkEnd w:id="4"/>
    </w:p>
    <w:p>
      <w:pPr>
        <w:pStyle w:val="7"/>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val="0"/>
          <w:i w:val="0"/>
          <w:caps w:val="0"/>
          <w:color w:val="0B0080"/>
          <w:spacing w:val="0"/>
          <w:sz w:val="11"/>
          <w:szCs w:val="11"/>
          <w:u w:val="none"/>
          <w:shd w:val="clear" w:fill="FFFFFF"/>
        </w:rPr>
      </w:pPr>
    </w:p>
    <w:p>
      <w:pPr>
        <w:rPr>
          <w:rFonts w:hint="default" w:ascii="sans-serif" w:hAnsi="sans-serif" w:eastAsia="sans-serif" w:cs="sans-serif"/>
          <w:i w:val="0"/>
          <w:caps w:val="0"/>
          <w:color w:val="222222"/>
          <w:spacing w:val="0"/>
          <w:sz w:val="14"/>
          <w:szCs w:val="1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8CB4EA"/>
    <w:multiLevelType w:val="multilevel"/>
    <w:tmpl w:val="288CB4EA"/>
    <w:lvl w:ilvl="0" w:tentative="0">
      <w:start w:val="1"/>
      <w:numFmt w:val="chineseCounting"/>
      <w:pStyle w:val="2"/>
      <w:suff w:val="nothing"/>
      <w:lvlText w:val="第%1章　"/>
      <w:lvlJc w:val="left"/>
      <w:pPr>
        <w:tabs>
          <w:tab w:val="left" w:pos="0"/>
        </w:tabs>
        <w:ind w:left="0" w:firstLine="402"/>
      </w:pPr>
      <w:rPr>
        <w:rFonts w:hint="eastAsia" w:ascii="宋体" w:hAnsi="宋体" w:eastAsia="宋体" w:cs="宋体"/>
      </w:rPr>
    </w:lvl>
    <w:lvl w:ilvl="1" w:tentative="0">
      <w:start w:val="1"/>
      <w:numFmt w:val="chineseCounting"/>
      <w:pStyle w:val="3"/>
      <w:suff w:val="nothing"/>
      <w:lvlText w:val="第%2节　"/>
      <w:lvlJc w:val="left"/>
      <w:pPr>
        <w:ind w:left="0" w:firstLine="402"/>
      </w:pPr>
      <w:rPr>
        <w:rFonts w:hint="eastAsia" w:ascii="宋体" w:hAnsi="宋体" w:eastAsia="宋体" w:cs="宋体"/>
      </w:rPr>
    </w:lvl>
    <w:lvl w:ilvl="2" w:tentative="0">
      <w:start w:val="1"/>
      <w:numFmt w:val="chineseCounting"/>
      <w:pStyle w:val="4"/>
      <w:suff w:val="nothing"/>
      <w:lvlText w:val="第%3条　"/>
      <w:lvlJc w:val="left"/>
      <w:pPr>
        <w:ind w:left="0" w:firstLine="402"/>
      </w:pPr>
      <w:rPr>
        <w:rFonts w:hint="eastAsia" w:ascii="宋体" w:hAnsi="宋体" w:eastAsia="宋体" w:cs="宋体"/>
      </w:rPr>
    </w:lvl>
    <w:lvl w:ilvl="3" w:tentative="0">
      <w:start w:val="1"/>
      <w:numFmt w:val="chineseCounting"/>
      <w:suff w:val="nothing"/>
      <w:lvlText w:val="（%4）"/>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decimalEnclosedCircleChinese"/>
      <w:suff w:val="nothing"/>
      <w:lvlText w:val="%7 "/>
      <w:lvlJc w:val="left"/>
      <w:pPr>
        <w:ind w:left="0" w:firstLine="402"/>
      </w:pPr>
      <w:rPr>
        <w:rFonts w:hint="eastAsia"/>
      </w:rPr>
    </w:lvl>
    <w:lvl w:ilvl="7" w:tentative="0">
      <w:start w:val="1"/>
      <w:numFmt w:val="decimal"/>
      <w:suff w:val="nothing"/>
      <w:lvlText w:val="%8）"/>
      <w:lvlJc w:val="left"/>
      <w:pPr>
        <w:ind w:left="0" w:firstLine="402"/>
      </w:pPr>
      <w:rPr>
        <w:rFonts w:hint="eastAsia"/>
      </w:rPr>
    </w:lvl>
    <w:lvl w:ilvl="8" w:tentative="0">
      <w:start w:val="1"/>
      <w:numFmt w:val="lowerLetter"/>
      <w:suff w:val="nothing"/>
      <w:lvlText w:val="%9．"/>
      <w:lvlJc w:val="left"/>
      <w:pPr>
        <w:ind w:left="0" w:firstLine="402"/>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E1683F"/>
    <w:rsid w:val="0697640A"/>
    <w:rsid w:val="08F22ACC"/>
    <w:rsid w:val="08F438DF"/>
    <w:rsid w:val="101A463E"/>
    <w:rsid w:val="10695142"/>
    <w:rsid w:val="129801C5"/>
    <w:rsid w:val="159672F7"/>
    <w:rsid w:val="22E1683F"/>
    <w:rsid w:val="264C4EEB"/>
    <w:rsid w:val="3412650A"/>
    <w:rsid w:val="39DE2AF5"/>
    <w:rsid w:val="432E183D"/>
    <w:rsid w:val="44CD63C5"/>
    <w:rsid w:val="519E4DE4"/>
    <w:rsid w:val="58F00826"/>
    <w:rsid w:val="5E7815A2"/>
    <w:rsid w:val="5E9E3CB4"/>
    <w:rsid w:val="660B11C9"/>
    <w:rsid w:val="68B32F3A"/>
    <w:rsid w:val="6DA037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0" w:firstLine="402"/>
      <w:outlineLvl w:val="0"/>
    </w:pPr>
    <w:rPr>
      <w:rFonts w:asciiTheme="minorAscii" w:hAnsiTheme="minorAscii"/>
      <w:b/>
      <w:kern w:val="44"/>
      <w:sz w:val="44"/>
    </w:rPr>
  </w:style>
  <w:style w:type="paragraph" w:styleId="3">
    <w:name w:val="heading 2"/>
    <w:basedOn w:val="1"/>
    <w:next w:val="1"/>
    <w:unhideWhenUsed/>
    <w:qFormat/>
    <w:uiPriority w:val="0"/>
    <w:pPr>
      <w:numPr>
        <w:ilvl w:val="1"/>
        <w:numId w:val="1"/>
      </w:numPr>
      <w:spacing w:before="0" w:beforeAutospacing="1" w:after="0" w:afterAutospacing="1"/>
      <w:jc w:val="left"/>
      <w:outlineLvl w:val="1"/>
    </w:pPr>
    <w:rPr>
      <w:rFonts w:hint="eastAsia" w:ascii="宋体" w:hAnsi="宋体" w:eastAsia="宋体" w:cs="宋体"/>
      <w:b/>
      <w:kern w:val="0"/>
      <w:sz w:val="36"/>
      <w:szCs w:val="36"/>
      <w:lang w:bidi="ar"/>
    </w:rPr>
  </w:style>
  <w:style w:type="paragraph" w:styleId="4">
    <w:name w:val="heading 3"/>
    <w:basedOn w:val="3"/>
    <w:next w:val="1"/>
    <w:unhideWhenUsed/>
    <w:qFormat/>
    <w:uiPriority w:val="0"/>
    <w:pPr>
      <w:keepNext/>
      <w:keepLines/>
      <w:numPr>
        <w:ilvl w:val="2"/>
        <w:numId w:val="1"/>
      </w:numPr>
      <w:tabs>
        <w:tab w:val="left" w:pos="0"/>
      </w:tabs>
      <w:spacing w:before="260" w:beforeLines="0" w:beforeAutospacing="0" w:after="260" w:afterLines="0" w:afterAutospacing="0" w:line="413" w:lineRule="auto"/>
      <w:outlineLvl w:val="2"/>
    </w:pPr>
    <w:rPr>
      <w:rFonts w:asciiTheme="minorAscii" w:hAnsiTheme="minorAscii"/>
      <w:b w:val="0"/>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2"/>
    <w:basedOn w:val="1"/>
    <w:next w:val="1"/>
    <w:uiPriority w:val="0"/>
    <w:pPr>
      <w:ind w:left="420" w:leftChars="200"/>
    </w:p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Hyperlink"/>
    <w:basedOn w:val="9"/>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2020-01-08T04:41:00Z</dcterms:created>
  <dc:creator>ATI</dc:creator>
  <cp:lastModifiedBy>ATI老哇的爪子007</cp:lastModifiedBy>
  <dcterms:modified xsi:type="dcterms:W3CDTF">2020-01-08T07:45:16Z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